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7FCCB" w14:textId="59C5A3DD" w:rsidR="0002159D" w:rsidRPr="002B49BB" w:rsidRDefault="004A2BD5" w:rsidP="00247509">
      <w:pPr>
        <w:tabs>
          <w:tab w:val="left" w:pos="7230"/>
        </w:tabs>
        <w:spacing w:after="0"/>
        <w:ind w:firstLine="5812"/>
        <w:jc w:val="center"/>
        <w:rPr>
          <w:sz w:val="28"/>
          <w:szCs w:val="24"/>
          <w:lang w:val="ru-RU"/>
        </w:rPr>
      </w:pPr>
      <w:r w:rsidRPr="002B49BB">
        <w:rPr>
          <w:sz w:val="28"/>
          <w:szCs w:val="24"/>
          <w:lang w:val="ru-RU"/>
        </w:rPr>
        <w:t>Утвержден</w:t>
      </w:r>
      <w:r w:rsidR="002207DE" w:rsidRPr="002B49BB">
        <w:rPr>
          <w:sz w:val="28"/>
          <w:szCs w:val="24"/>
          <w:lang w:val="ru-RU"/>
        </w:rPr>
        <w:t>ы</w:t>
      </w:r>
      <w:r w:rsidR="0002159D" w:rsidRPr="002B49BB">
        <w:rPr>
          <w:sz w:val="28"/>
          <w:szCs w:val="24"/>
          <w:lang w:val="ru-RU"/>
        </w:rPr>
        <w:t xml:space="preserve"> приказом </w:t>
      </w:r>
    </w:p>
    <w:p w14:paraId="729DF2E6" w14:textId="77777777" w:rsidR="00E61ECA" w:rsidRPr="002B49BB" w:rsidRDefault="00E61ECA" w:rsidP="002B49BB">
      <w:pPr>
        <w:tabs>
          <w:tab w:val="left" w:pos="851"/>
        </w:tabs>
        <w:spacing w:after="0"/>
        <w:rPr>
          <w:b/>
          <w:color w:val="000000"/>
          <w:sz w:val="28"/>
          <w:lang w:val="ru-RU"/>
        </w:rPr>
      </w:pPr>
    </w:p>
    <w:p w14:paraId="307C57DE" w14:textId="77777777" w:rsidR="00E61ECA" w:rsidRPr="002B49BB" w:rsidRDefault="00E61ECA" w:rsidP="00781CD1">
      <w:pPr>
        <w:tabs>
          <w:tab w:val="left" w:pos="851"/>
        </w:tabs>
        <w:spacing w:after="0"/>
        <w:ind w:firstLine="567"/>
        <w:jc w:val="center"/>
        <w:rPr>
          <w:b/>
          <w:color w:val="000000"/>
          <w:sz w:val="28"/>
          <w:lang w:val="ru-RU"/>
        </w:rPr>
      </w:pPr>
    </w:p>
    <w:p w14:paraId="5E3C736C" w14:textId="77777777" w:rsidR="000624E0" w:rsidRPr="002B49BB" w:rsidRDefault="000624E0" w:rsidP="002B49BB">
      <w:pPr>
        <w:tabs>
          <w:tab w:val="left" w:pos="851"/>
        </w:tabs>
        <w:spacing w:after="0"/>
        <w:rPr>
          <w:b/>
          <w:color w:val="000000"/>
          <w:sz w:val="28"/>
          <w:lang w:val="ru-RU"/>
        </w:rPr>
      </w:pPr>
    </w:p>
    <w:p w14:paraId="30C4327A" w14:textId="04EAEEB8" w:rsidR="00996153" w:rsidRPr="002B49BB" w:rsidRDefault="00CA2CA5" w:rsidP="004E2141">
      <w:pPr>
        <w:tabs>
          <w:tab w:val="left" w:pos="851"/>
        </w:tabs>
        <w:spacing w:after="0" w:line="240" w:lineRule="auto"/>
        <w:ind w:firstLine="567"/>
        <w:jc w:val="center"/>
        <w:rPr>
          <w:lang w:val="ru-RU"/>
        </w:rPr>
      </w:pPr>
      <w:r w:rsidRPr="002B49BB">
        <w:rPr>
          <w:b/>
          <w:color w:val="000000"/>
          <w:sz w:val="28"/>
          <w:lang w:val="ru-RU"/>
        </w:rPr>
        <w:t>Правил</w:t>
      </w:r>
      <w:r w:rsidR="0043402E" w:rsidRPr="002B49BB">
        <w:rPr>
          <w:b/>
          <w:color w:val="000000"/>
          <w:sz w:val="28"/>
          <w:lang w:val="ru-RU"/>
        </w:rPr>
        <w:t>а взаимодействия с уполномоченными органами и организациями</w:t>
      </w:r>
      <w:r w:rsidR="00F97EFD" w:rsidRPr="002B49BB">
        <w:rPr>
          <w:b/>
          <w:color w:val="000000"/>
          <w:sz w:val="28"/>
          <w:lang w:val="ru-RU"/>
        </w:rPr>
        <w:t xml:space="preserve"> по вопросам </w:t>
      </w:r>
      <w:r w:rsidR="0043402E" w:rsidRPr="002B49BB">
        <w:rPr>
          <w:b/>
          <w:color w:val="000000"/>
          <w:sz w:val="28"/>
          <w:lang w:val="ru-RU"/>
        </w:rPr>
        <w:t xml:space="preserve">рассмотрения заявок </w:t>
      </w:r>
      <w:r w:rsidR="00A220B0" w:rsidRPr="002B49BB">
        <w:rPr>
          <w:b/>
          <w:color w:val="000000"/>
          <w:sz w:val="28"/>
          <w:lang w:val="ru-RU"/>
        </w:rPr>
        <w:t xml:space="preserve">субъектов естественных монополий </w:t>
      </w:r>
      <w:r w:rsidR="001C30D3" w:rsidRPr="002B49BB">
        <w:rPr>
          <w:b/>
          <w:color w:val="000000"/>
          <w:sz w:val="28"/>
          <w:lang w:val="ru-RU"/>
        </w:rPr>
        <w:t xml:space="preserve">для </w:t>
      </w:r>
      <w:r w:rsidR="0043402E" w:rsidRPr="002B49BB">
        <w:rPr>
          <w:b/>
          <w:color w:val="000000"/>
          <w:sz w:val="28"/>
          <w:lang w:val="ru-RU"/>
        </w:rPr>
        <w:t xml:space="preserve">определения механизма </w:t>
      </w:r>
      <w:r w:rsidR="001C30D3" w:rsidRPr="002B49BB">
        <w:rPr>
          <w:b/>
          <w:color w:val="000000"/>
          <w:sz w:val="28"/>
          <w:lang w:val="ru-RU"/>
        </w:rPr>
        <w:t>финансирования</w:t>
      </w:r>
      <w:r w:rsidRPr="002B49BB">
        <w:rPr>
          <w:b/>
          <w:color w:val="000000"/>
          <w:sz w:val="28"/>
          <w:lang w:val="ru-RU"/>
        </w:rPr>
        <w:t xml:space="preserve"> </w:t>
      </w:r>
      <w:r w:rsidR="0043402E" w:rsidRPr="002B49BB">
        <w:rPr>
          <w:b/>
          <w:color w:val="000000"/>
          <w:sz w:val="28"/>
          <w:lang w:val="ru-RU"/>
        </w:rPr>
        <w:t xml:space="preserve">и (или) субсидирования </w:t>
      </w:r>
      <w:r w:rsidR="00BE38CE" w:rsidRPr="002B49BB">
        <w:rPr>
          <w:b/>
          <w:color w:val="000000"/>
          <w:sz w:val="28"/>
          <w:lang w:val="ru-RU"/>
        </w:rPr>
        <w:t xml:space="preserve">части ставки вознаграждения по займу </w:t>
      </w:r>
      <w:r w:rsidR="004E2141" w:rsidRPr="002B49BB">
        <w:rPr>
          <w:b/>
          <w:color w:val="000000"/>
          <w:sz w:val="28"/>
          <w:lang w:val="ru-RU"/>
        </w:rPr>
        <w:t>финансовым оператором</w:t>
      </w:r>
      <w:r w:rsidR="0043402E" w:rsidRPr="002B49BB">
        <w:rPr>
          <w:b/>
          <w:color w:val="000000"/>
          <w:sz w:val="28"/>
          <w:lang w:val="ru-RU"/>
        </w:rPr>
        <w:t xml:space="preserve"> по проектам </w:t>
      </w:r>
      <w:r w:rsidR="00A220B0" w:rsidRPr="002B49BB">
        <w:rPr>
          <w:b/>
          <w:color w:val="000000"/>
          <w:sz w:val="28"/>
          <w:lang w:val="ru-RU"/>
        </w:rPr>
        <w:t>модернизации</w:t>
      </w:r>
      <w:r w:rsidR="0037120D" w:rsidRPr="002B49BB">
        <w:rPr>
          <w:b/>
          <w:color w:val="000000"/>
          <w:sz w:val="28"/>
          <w:lang w:val="ru-RU"/>
        </w:rPr>
        <w:t xml:space="preserve">, </w:t>
      </w:r>
      <w:r w:rsidR="0043402E" w:rsidRPr="002B49BB">
        <w:rPr>
          <w:b/>
          <w:color w:val="000000"/>
          <w:sz w:val="28"/>
          <w:lang w:val="ru-RU"/>
        </w:rPr>
        <w:t xml:space="preserve">строительства </w:t>
      </w:r>
      <w:r w:rsidR="00BE38CE" w:rsidRPr="002B49BB">
        <w:rPr>
          <w:b/>
          <w:color w:val="000000"/>
          <w:sz w:val="28"/>
          <w:lang w:val="ru-RU"/>
        </w:rPr>
        <w:t>энергетической</w:t>
      </w:r>
      <w:r w:rsidR="00BE38CE" w:rsidRPr="002B49BB">
        <w:rPr>
          <w:b/>
          <w:color w:val="000000"/>
          <w:sz w:val="28"/>
          <w:lang w:val="ru-RU"/>
        </w:rPr>
        <w:br/>
      </w:r>
      <w:r w:rsidR="009B0A0B" w:rsidRPr="002B49BB">
        <w:rPr>
          <w:b/>
          <w:color w:val="000000"/>
          <w:sz w:val="28"/>
          <w:lang w:val="ru-RU"/>
        </w:rPr>
        <w:t>и коммунальной инфраструктуры</w:t>
      </w:r>
      <w:r w:rsidR="001C30D3" w:rsidRPr="002B49BB">
        <w:rPr>
          <w:b/>
          <w:color w:val="000000"/>
          <w:sz w:val="28"/>
          <w:lang w:val="ru-RU"/>
        </w:rPr>
        <w:t>.</w:t>
      </w:r>
      <w:bookmarkStart w:id="0" w:name="z52"/>
    </w:p>
    <w:p w14:paraId="7D64B98C" w14:textId="77777777" w:rsidR="008F1B00" w:rsidRPr="002B49BB" w:rsidRDefault="008F1B00" w:rsidP="00781CD1">
      <w:pPr>
        <w:tabs>
          <w:tab w:val="left" w:pos="851"/>
        </w:tabs>
        <w:spacing w:after="0"/>
        <w:ind w:firstLine="567"/>
        <w:jc w:val="center"/>
        <w:rPr>
          <w:b/>
          <w:lang w:val="ru-RU"/>
        </w:rPr>
      </w:pPr>
    </w:p>
    <w:p w14:paraId="6AF08B28" w14:textId="77777777" w:rsidR="00BB394C" w:rsidRPr="002B49BB" w:rsidRDefault="00BB394C" w:rsidP="00BB394C">
      <w:pPr>
        <w:tabs>
          <w:tab w:val="left" w:pos="851"/>
          <w:tab w:val="left" w:pos="7839"/>
        </w:tabs>
        <w:spacing w:after="0"/>
        <w:ind w:firstLine="567"/>
        <w:jc w:val="center"/>
        <w:rPr>
          <w:b/>
          <w:lang w:val="ru-RU"/>
        </w:rPr>
      </w:pPr>
    </w:p>
    <w:p w14:paraId="59D3D010" w14:textId="50B4D7D7" w:rsidR="00D63BC1" w:rsidRPr="002B49BB" w:rsidRDefault="00CA2CA5" w:rsidP="00781CD1">
      <w:pPr>
        <w:tabs>
          <w:tab w:val="left" w:pos="851"/>
        </w:tabs>
        <w:spacing w:after="0"/>
        <w:ind w:firstLine="567"/>
        <w:jc w:val="center"/>
        <w:rPr>
          <w:b/>
          <w:color w:val="000000"/>
          <w:sz w:val="28"/>
          <w:szCs w:val="28"/>
          <w:lang w:val="ru-RU"/>
        </w:rPr>
      </w:pPr>
      <w:r w:rsidRPr="002B49BB">
        <w:rPr>
          <w:b/>
          <w:color w:val="000000"/>
          <w:sz w:val="28"/>
          <w:szCs w:val="28"/>
          <w:lang w:val="ru-RU"/>
        </w:rPr>
        <w:t>Глава 1. Общие положения</w:t>
      </w:r>
    </w:p>
    <w:p w14:paraId="4C9742F1" w14:textId="77777777" w:rsidR="00870FEE" w:rsidRPr="002B49BB" w:rsidRDefault="00870FEE" w:rsidP="002B49BB">
      <w:pPr>
        <w:tabs>
          <w:tab w:val="left" w:pos="851"/>
        </w:tabs>
        <w:spacing w:after="0" w:line="240" w:lineRule="auto"/>
        <w:ind w:firstLine="851"/>
        <w:rPr>
          <w:sz w:val="24"/>
          <w:szCs w:val="24"/>
          <w:lang w:val="ru-RU"/>
        </w:rPr>
      </w:pPr>
    </w:p>
    <w:p w14:paraId="2DE1D114" w14:textId="512A1FE7" w:rsidR="00D63BC1" w:rsidRPr="002B49BB" w:rsidRDefault="00CA2CA5" w:rsidP="002B49BB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851"/>
        <w:jc w:val="both"/>
        <w:rPr>
          <w:color w:val="000000"/>
          <w:sz w:val="28"/>
          <w:lang w:val="ru-RU"/>
        </w:rPr>
      </w:pPr>
      <w:bookmarkStart w:id="1" w:name="z53"/>
      <w:bookmarkEnd w:id="0"/>
      <w:r w:rsidRPr="002B49BB">
        <w:rPr>
          <w:color w:val="000000"/>
          <w:sz w:val="28"/>
          <w:lang w:val="ru-RU"/>
        </w:rPr>
        <w:t xml:space="preserve">Настоящие </w:t>
      </w:r>
      <w:r w:rsidR="001C30D3" w:rsidRPr="002B49BB">
        <w:rPr>
          <w:color w:val="000000"/>
          <w:sz w:val="28"/>
          <w:lang w:val="ru-RU"/>
        </w:rPr>
        <w:t>Правил</w:t>
      </w:r>
      <w:r w:rsidR="0043402E" w:rsidRPr="002B49BB">
        <w:rPr>
          <w:color w:val="000000"/>
          <w:sz w:val="28"/>
          <w:lang w:val="ru-RU"/>
        </w:rPr>
        <w:t>а</w:t>
      </w:r>
      <w:r w:rsidR="001C30D3" w:rsidRPr="002B49BB">
        <w:rPr>
          <w:color w:val="000000"/>
          <w:sz w:val="28"/>
          <w:lang w:val="ru-RU"/>
        </w:rPr>
        <w:t xml:space="preserve"> </w:t>
      </w:r>
      <w:r w:rsidR="0043402E" w:rsidRPr="002B49BB">
        <w:rPr>
          <w:color w:val="000000"/>
          <w:sz w:val="28"/>
          <w:lang w:val="ru-RU"/>
        </w:rPr>
        <w:t>взаимодейс</w:t>
      </w:r>
      <w:r w:rsidR="006C14DA" w:rsidRPr="002B49BB">
        <w:rPr>
          <w:color w:val="000000"/>
          <w:sz w:val="28"/>
          <w:lang w:val="ru-RU"/>
        </w:rPr>
        <w:t>твия с уполномоченными органами</w:t>
      </w:r>
      <w:r w:rsidR="006C14DA" w:rsidRPr="002B49BB">
        <w:rPr>
          <w:color w:val="000000"/>
          <w:sz w:val="28"/>
          <w:lang w:val="ru-RU"/>
        </w:rPr>
        <w:br/>
      </w:r>
      <w:r w:rsidR="0043402E" w:rsidRPr="002B49BB">
        <w:rPr>
          <w:color w:val="000000"/>
          <w:sz w:val="28"/>
          <w:lang w:val="ru-RU"/>
        </w:rPr>
        <w:t>и организациями</w:t>
      </w:r>
      <w:r w:rsidR="00F97EFD" w:rsidRPr="002B49BB">
        <w:rPr>
          <w:color w:val="000000"/>
          <w:sz w:val="28"/>
          <w:lang w:val="ru-RU"/>
        </w:rPr>
        <w:t xml:space="preserve"> по вопросам</w:t>
      </w:r>
      <w:r w:rsidR="0043402E" w:rsidRPr="002B49BB">
        <w:rPr>
          <w:color w:val="000000"/>
          <w:sz w:val="28"/>
          <w:lang w:val="ru-RU"/>
        </w:rPr>
        <w:t xml:space="preserve"> рассмотрения заявок субъектов естественных монополий для определения механизма финансирования и (или) субсидирования </w:t>
      </w:r>
      <w:r w:rsidR="00BE38CE" w:rsidRPr="002B49BB">
        <w:rPr>
          <w:color w:val="000000"/>
          <w:sz w:val="28"/>
          <w:lang w:val="ru-RU"/>
        </w:rPr>
        <w:t>части ставки вознаграждения по займу</w:t>
      </w:r>
      <w:r w:rsidR="00BE38CE" w:rsidRPr="002B49BB">
        <w:rPr>
          <w:b/>
          <w:color w:val="000000"/>
          <w:sz w:val="28"/>
          <w:lang w:val="ru-RU"/>
        </w:rPr>
        <w:t xml:space="preserve"> </w:t>
      </w:r>
      <w:r w:rsidR="0043402E" w:rsidRPr="002B49BB">
        <w:rPr>
          <w:color w:val="000000"/>
          <w:sz w:val="28"/>
          <w:lang w:val="ru-RU"/>
        </w:rPr>
        <w:t xml:space="preserve">финансовым оператором по проектам модернизации и строительства энергетической и коммунальной инфраструктуры </w:t>
      </w:r>
      <w:r w:rsidRPr="002B49BB">
        <w:rPr>
          <w:iCs/>
          <w:color w:val="000000"/>
          <w:sz w:val="28"/>
          <w:szCs w:val="18"/>
          <w:lang w:val="ru-RU"/>
        </w:rPr>
        <w:t>(далее – Правила)</w:t>
      </w:r>
      <w:r w:rsidRPr="002B49BB">
        <w:rPr>
          <w:color w:val="000000"/>
          <w:sz w:val="28"/>
          <w:szCs w:val="18"/>
          <w:lang w:val="ru-RU"/>
        </w:rPr>
        <w:t xml:space="preserve"> </w:t>
      </w:r>
      <w:r w:rsidR="006C14DA" w:rsidRPr="002B49BB">
        <w:rPr>
          <w:color w:val="000000"/>
          <w:sz w:val="28"/>
          <w:lang w:val="ru-RU"/>
        </w:rPr>
        <w:t>разработаны</w:t>
      </w:r>
      <w:r w:rsidR="00BE38CE" w:rsidRPr="002B49BB">
        <w:rPr>
          <w:color w:val="000000"/>
          <w:sz w:val="28"/>
          <w:lang w:val="ru-RU"/>
        </w:rPr>
        <w:t xml:space="preserve"> </w:t>
      </w:r>
      <w:r w:rsidRPr="002B49BB">
        <w:rPr>
          <w:color w:val="000000"/>
          <w:sz w:val="28"/>
          <w:lang w:val="ru-RU"/>
        </w:rPr>
        <w:t xml:space="preserve">в соответствии с </w:t>
      </w:r>
      <w:r w:rsidR="00BE38CE" w:rsidRPr="002B49BB">
        <w:rPr>
          <w:color w:val="000000"/>
          <w:sz w:val="28"/>
          <w:lang w:val="ru-RU"/>
        </w:rPr>
        <w:t>подпунктом 33-1) статьи</w:t>
      </w:r>
      <w:r w:rsidR="00BE38CE" w:rsidRPr="002B49BB">
        <w:rPr>
          <w:color w:val="000000"/>
          <w:sz w:val="28"/>
          <w:lang w:val="ru-RU"/>
        </w:rPr>
        <w:br/>
      </w:r>
      <w:r w:rsidR="002207DE" w:rsidRPr="002B49BB">
        <w:rPr>
          <w:color w:val="000000"/>
          <w:sz w:val="28"/>
          <w:lang w:val="ru-RU"/>
        </w:rPr>
        <w:t>8 Закона Республики Каз</w:t>
      </w:r>
      <w:r w:rsidR="00E64C47" w:rsidRPr="002B49BB">
        <w:rPr>
          <w:color w:val="000000"/>
          <w:sz w:val="28"/>
          <w:lang w:val="ru-RU"/>
        </w:rPr>
        <w:t>ахстан</w:t>
      </w:r>
      <w:r w:rsidR="00BE38CE" w:rsidRPr="002B49BB">
        <w:rPr>
          <w:color w:val="000000"/>
          <w:sz w:val="28"/>
          <w:lang w:val="ru-RU"/>
        </w:rPr>
        <w:t xml:space="preserve">  </w:t>
      </w:r>
      <w:r w:rsidR="00885C6C" w:rsidRPr="002B49BB">
        <w:rPr>
          <w:color w:val="000000"/>
          <w:sz w:val="28"/>
          <w:lang w:val="ru-RU"/>
        </w:rPr>
        <w:t>«О естественных монополиях</w:t>
      </w:r>
      <w:r w:rsidR="002207DE" w:rsidRPr="002B49BB">
        <w:rPr>
          <w:color w:val="000000"/>
          <w:sz w:val="28"/>
          <w:lang w:val="ru-RU"/>
        </w:rPr>
        <w:t xml:space="preserve">» и </w:t>
      </w:r>
      <w:r w:rsidR="000078EA" w:rsidRPr="002B49BB">
        <w:rPr>
          <w:color w:val="000000"/>
          <w:sz w:val="28"/>
          <w:lang w:val="ru-RU"/>
        </w:rPr>
        <w:t>определя</w:t>
      </w:r>
      <w:r w:rsidR="00781CD1" w:rsidRPr="002B49BB">
        <w:rPr>
          <w:color w:val="000000"/>
          <w:sz w:val="28"/>
          <w:lang w:val="ru-RU"/>
        </w:rPr>
        <w:t>ю</w:t>
      </w:r>
      <w:r w:rsidR="000078EA" w:rsidRPr="002B49BB">
        <w:rPr>
          <w:color w:val="000000"/>
          <w:sz w:val="28"/>
          <w:lang w:val="ru-RU"/>
        </w:rPr>
        <w:t xml:space="preserve">т </w:t>
      </w:r>
      <w:r w:rsidR="00EC1D4B" w:rsidRPr="002B49BB">
        <w:rPr>
          <w:color w:val="000000"/>
          <w:sz w:val="28"/>
          <w:lang w:val="ru-RU"/>
        </w:rPr>
        <w:t>порядок взаимодействия</w:t>
      </w:r>
      <w:r w:rsidR="00BE38CE" w:rsidRPr="002B49BB">
        <w:rPr>
          <w:color w:val="000000"/>
          <w:sz w:val="28"/>
          <w:lang w:val="ru-RU"/>
        </w:rPr>
        <w:t xml:space="preserve"> </w:t>
      </w:r>
      <w:r w:rsidR="00781CD1" w:rsidRPr="002B49BB">
        <w:rPr>
          <w:color w:val="000000"/>
          <w:sz w:val="28"/>
          <w:lang w:val="ru-RU"/>
        </w:rPr>
        <w:t>с уполномоченными органами</w:t>
      </w:r>
      <w:r w:rsidR="00BE38CE" w:rsidRPr="002B49BB">
        <w:rPr>
          <w:color w:val="000000"/>
          <w:sz w:val="28"/>
          <w:lang w:val="ru-RU"/>
        </w:rPr>
        <w:t xml:space="preserve"> и организациями</w:t>
      </w:r>
      <w:r w:rsidR="00BE38CE" w:rsidRPr="002B49BB">
        <w:rPr>
          <w:color w:val="000000"/>
          <w:sz w:val="28"/>
          <w:lang w:val="ru-RU"/>
        </w:rPr>
        <w:br/>
      </w:r>
      <w:r w:rsidR="00EC1D4B" w:rsidRPr="002B49BB">
        <w:rPr>
          <w:color w:val="000000"/>
          <w:sz w:val="28"/>
          <w:lang w:val="ru-RU"/>
        </w:rPr>
        <w:t>по вопросам рассмотрения</w:t>
      </w:r>
      <w:r w:rsidR="00781CD1" w:rsidRPr="002B49BB">
        <w:rPr>
          <w:color w:val="000000"/>
          <w:sz w:val="28"/>
          <w:lang w:val="ru-RU"/>
        </w:rPr>
        <w:t xml:space="preserve"> </w:t>
      </w:r>
      <w:r w:rsidR="0043402E" w:rsidRPr="002B49BB">
        <w:rPr>
          <w:color w:val="000000"/>
          <w:sz w:val="28"/>
          <w:lang w:val="ru-RU"/>
        </w:rPr>
        <w:t xml:space="preserve">заявок </w:t>
      </w:r>
      <w:r w:rsidR="001C30D3" w:rsidRPr="002B49BB">
        <w:rPr>
          <w:color w:val="000000"/>
          <w:sz w:val="28"/>
          <w:lang w:val="ru-RU"/>
        </w:rPr>
        <w:t>субъектов естественных монополий</w:t>
      </w:r>
      <w:r w:rsidR="00BE38CE" w:rsidRPr="002B49BB">
        <w:rPr>
          <w:color w:val="000000"/>
          <w:sz w:val="28"/>
          <w:lang w:val="ru-RU"/>
        </w:rPr>
        <w:br/>
      </w:r>
      <w:r w:rsidR="00EC1D4B" w:rsidRPr="002B49BB">
        <w:rPr>
          <w:color w:val="000000"/>
          <w:sz w:val="28"/>
          <w:lang w:val="ru-RU"/>
        </w:rPr>
        <w:t>для определения механизма</w:t>
      </w:r>
      <w:r w:rsidR="001C30D3" w:rsidRPr="002B49BB">
        <w:rPr>
          <w:color w:val="000000"/>
          <w:sz w:val="28"/>
          <w:lang w:val="ru-RU"/>
        </w:rPr>
        <w:t xml:space="preserve"> финансировани</w:t>
      </w:r>
      <w:r w:rsidR="00781CD1" w:rsidRPr="002B49BB">
        <w:rPr>
          <w:color w:val="000000"/>
          <w:sz w:val="28"/>
          <w:lang w:val="ru-RU"/>
        </w:rPr>
        <w:t>я</w:t>
      </w:r>
      <w:r w:rsidR="001C30D3" w:rsidRPr="002B49BB">
        <w:rPr>
          <w:color w:val="000000"/>
          <w:sz w:val="28"/>
          <w:lang w:val="ru-RU"/>
        </w:rPr>
        <w:t xml:space="preserve"> </w:t>
      </w:r>
      <w:r w:rsidR="00EC1D4B" w:rsidRPr="002B49BB">
        <w:rPr>
          <w:color w:val="000000"/>
          <w:sz w:val="28"/>
          <w:lang w:val="ru-RU"/>
        </w:rPr>
        <w:t xml:space="preserve">и/или субсидирования </w:t>
      </w:r>
      <w:r w:rsidR="00BE38CE" w:rsidRPr="002B49BB">
        <w:rPr>
          <w:color w:val="000000"/>
          <w:sz w:val="28"/>
          <w:lang w:val="ru-RU"/>
        </w:rPr>
        <w:t xml:space="preserve">части ставки вознаграждения по займу </w:t>
      </w:r>
      <w:r w:rsidR="00EC1D4B" w:rsidRPr="002B49BB">
        <w:rPr>
          <w:color w:val="000000"/>
          <w:sz w:val="28"/>
          <w:lang w:val="ru-RU"/>
        </w:rPr>
        <w:t xml:space="preserve">финансовым оператором по проектам </w:t>
      </w:r>
      <w:r w:rsidR="001C30D3" w:rsidRPr="002B49BB">
        <w:rPr>
          <w:color w:val="000000"/>
          <w:sz w:val="28"/>
          <w:lang w:val="ru-RU"/>
        </w:rPr>
        <w:t>модернизации</w:t>
      </w:r>
      <w:r w:rsidR="00EC1D4B" w:rsidRPr="002B49BB">
        <w:rPr>
          <w:color w:val="000000"/>
          <w:sz w:val="28"/>
          <w:lang w:val="ru-RU"/>
        </w:rPr>
        <w:t>, строительства</w:t>
      </w:r>
      <w:r w:rsidR="001C30D3" w:rsidRPr="002B49BB">
        <w:rPr>
          <w:color w:val="000000"/>
          <w:sz w:val="28"/>
          <w:lang w:val="ru-RU"/>
        </w:rPr>
        <w:t xml:space="preserve"> энергетической и ком</w:t>
      </w:r>
      <w:r w:rsidR="006C14DA" w:rsidRPr="002B49BB">
        <w:rPr>
          <w:color w:val="000000"/>
          <w:sz w:val="28"/>
          <w:lang w:val="ru-RU"/>
        </w:rPr>
        <w:t xml:space="preserve">мунальной инфраструктуры </w:t>
      </w:r>
      <w:r w:rsidR="001C30D3" w:rsidRPr="002B49BB">
        <w:rPr>
          <w:color w:val="000000"/>
          <w:sz w:val="28"/>
          <w:lang w:val="ru-RU"/>
        </w:rPr>
        <w:t>в Республике Казахстан</w:t>
      </w:r>
      <w:r w:rsidR="00781CD1" w:rsidRPr="002B49BB">
        <w:rPr>
          <w:color w:val="000000"/>
          <w:sz w:val="28"/>
          <w:lang w:val="ru-RU"/>
        </w:rPr>
        <w:t>.</w:t>
      </w:r>
    </w:p>
    <w:p w14:paraId="5E787A7D" w14:textId="6A4482A6" w:rsidR="00781CD1" w:rsidRPr="002B49BB" w:rsidRDefault="00781CD1" w:rsidP="002B49BB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851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 xml:space="preserve">Основные </w:t>
      </w:r>
      <w:r w:rsidR="00885C6C" w:rsidRPr="002B49BB">
        <w:rPr>
          <w:color w:val="000000"/>
          <w:sz w:val="28"/>
          <w:lang w:val="ru-RU"/>
        </w:rPr>
        <w:t>понятия</w:t>
      </w:r>
      <w:r w:rsidRPr="002B49BB">
        <w:rPr>
          <w:color w:val="000000"/>
          <w:sz w:val="28"/>
          <w:lang w:val="ru-RU"/>
        </w:rPr>
        <w:t xml:space="preserve">, используемые в </w:t>
      </w:r>
      <w:r w:rsidR="00885C6C" w:rsidRPr="002B49BB">
        <w:rPr>
          <w:color w:val="000000"/>
          <w:sz w:val="28"/>
          <w:lang w:val="ru-RU"/>
        </w:rPr>
        <w:t xml:space="preserve">настоящих </w:t>
      </w:r>
      <w:r w:rsidRPr="002B49BB">
        <w:rPr>
          <w:color w:val="000000"/>
          <w:sz w:val="28"/>
          <w:lang w:val="ru-RU"/>
        </w:rPr>
        <w:t>Правилах:</w:t>
      </w:r>
    </w:p>
    <w:p w14:paraId="50A2C0B0" w14:textId="134964A2" w:rsidR="00781CD1" w:rsidRPr="002B49BB" w:rsidRDefault="00BE38CE" w:rsidP="002B49BB">
      <w:pPr>
        <w:tabs>
          <w:tab w:val="left" w:pos="851"/>
        </w:tabs>
        <w:spacing w:after="0" w:line="240" w:lineRule="auto"/>
        <w:ind w:firstLine="851"/>
        <w:jc w:val="both"/>
        <w:rPr>
          <w:color w:val="000000"/>
          <w:sz w:val="28"/>
          <w:lang w:val="ru-RU"/>
        </w:rPr>
      </w:pPr>
      <w:r w:rsidRPr="002B49BB">
        <w:rPr>
          <w:bCs/>
          <w:color w:val="000000"/>
          <w:sz w:val="28"/>
          <w:lang w:val="ru-RU"/>
        </w:rPr>
        <w:t>1</w:t>
      </w:r>
      <w:r w:rsidR="00885C6C" w:rsidRPr="002B49BB">
        <w:rPr>
          <w:bCs/>
          <w:color w:val="000000"/>
          <w:sz w:val="28"/>
          <w:lang w:val="ru-RU"/>
        </w:rPr>
        <w:t xml:space="preserve">) </w:t>
      </w:r>
      <w:r w:rsidR="00396B4F">
        <w:rPr>
          <w:bCs/>
          <w:color w:val="000000"/>
          <w:sz w:val="28"/>
          <w:lang w:val="ru-RU"/>
        </w:rPr>
        <w:t xml:space="preserve"> </w:t>
      </w:r>
      <w:r w:rsidR="00885C6C" w:rsidRPr="002B49BB">
        <w:rPr>
          <w:bCs/>
          <w:color w:val="000000"/>
          <w:sz w:val="28"/>
          <w:lang w:val="ru-RU"/>
        </w:rPr>
        <w:t>ф</w:t>
      </w:r>
      <w:r w:rsidR="00781CD1" w:rsidRPr="002B49BB">
        <w:rPr>
          <w:bCs/>
          <w:color w:val="000000"/>
          <w:sz w:val="28"/>
          <w:lang w:val="ru-RU"/>
        </w:rPr>
        <w:t>инансовый оператор</w:t>
      </w:r>
      <w:r w:rsidR="00AF2D17" w:rsidRPr="002B49BB">
        <w:rPr>
          <w:color w:val="000000"/>
          <w:sz w:val="28"/>
          <w:lang w:val="ru-RU"/>
        </w:rPr>
        <w:t xml:space="preserve"> – а</w:t>
      </w:r>
      <w:r w:rsidR="0002159D" w:rsidRPr="002B49BB">
        <w:rPr>
          <w:color w:val="000000"/>
          <w:sz w:val="28"/>
          <w:lang w:val="ru-RU"/>
        </w:rPr>
        <w:t>кционерное общество</w:t>
      </w:r>
      <w:r w:rsidR="00372F21">
        <w:rPr>
          <w:color w:val="000000"/>
          <w:sz w:val="28"/>
          <w:lang w:val="ru-RU"/>
        </w:rPr>
        <w:t xml:space="preserve"> «Национальный</w:t>
      </w:r>
      <w:r w:rsidR="00781CD1" w:rsidRPr="002B49BB">
        <w:rPr>
          <w:color w:val="000000"/>
          <w:sz w:val="28"/>
          <w:lang w:val="ru-RU"/>
        </w:rPr>
        <w:t xml:space="preserve"> </w:t>
      </w:r>
      <w:r w:rsidR="00372F21">
        <w:rPr>
          <w:color w:val="000000"/>
          <w:sz w:val="28"/>
          <w:lang w:val="ru-RU"/>
        </w:rPr>
        <w:t>управляющий холдинг</w:t>
      </w:r>
      <w:r w:rsidR="00315FE4" w:rsidRPr="002B49BB">
        <w:rPr>
          <w:color w:val="000000"/>
          <w:sz w:val="28"/>
          <w:lang w:val="ru-RU"/>
        </w:rPr>
        <w:t xml:space="preserve"> </w:t>
      </w:r>
      <w:r w:rsidR="00781CD1" w:rsidRPr="002B49BB">
        <w:rPr>
          <w:color w:val="000000"/>
          <w:sz w:val="28"/>
          <w:lang w:val="ru-RU"/>
        </w:rPr>
        <w:t>«</w:t>
      </w:r>
      <w:proofErr w:type="spellStart"/>
      <w:r w:rsidR="00781CD1" w:rsidRPr="002B49BB">
        <w:rPr>
          <w:color w:val="000000"/>
          <w:sz w:val="28"/>
          <w:lang w:val="ru-RU"/>
        </w:rPr>
        <w:t>Байтерек</w:t>
      </w:r>
      <w:proofErr w:type="spellEnd"/>
      <w:r w:rsidR="00781CD1" w:rsidRPr="002B49BB">
        <w:rPr>
          <w:color w:val="000000"/>
          <w:sz w:val="28"/>
          <w:lang w:val="ru-RU"/>
        </w:rPr>
        <w:t>»;</w:t>
      </w:r>
    </w:p>
    <w:p w14:paraId="7D876958" w14:textId="5F1685A2" w:rsidR="00781CD1" w:rsidRPr="002B49BB" w:rsidRDefault="00BE38CE" w:rsidP="002B49BB">
      <w:pPr>
        <w:tabs>
          <w:tab w:val="left" w:pos="851"/>
        </w:tabs>
        <w:spacing w:after="0" w:line="240" w:lineRule="auto"/>
        <w:ind w:firstLine="851"/>
        <w:jc w:val="both"/>
        <w:rPr>
          <w:color w:val="000000"/>
          <w:sz w:val="28"/>
          <w:lang w:val="ru-RU"/>
        </w:rPr>
      </w:pPr>
      <w:r w:rsidRPr="002B49BB">
        <w:rPr>
          <w:bCs/>
          <w:color w:val="000000"/>
          <w:sz w:val="28"/>
          <w:lang w:val="ru-RU"/>
        </w:rPr>
        <w:t>2</w:t>
      </w:r>
      <w:r w:rsidR="00396B4F">
        <w:rPr>
          <w:bCs/>
          <w:color w:val="000000"/>
          <w:sz w:val="28"/>
          <w:lang w:val="ru-RU"/>
        </w:rPr>
        <w:t>)  </w:t>
      </w:r>
      <w:r w:rsidR="00885C6C" w:rsidRPr="002B49BB">
        <w:rPr>
          <w:bCs/>
          <w:color w:val="000000"/>
          <w:sz w:val="28"/>
          <w:lang w:val="ru-RU"/>
        </w:rPr>
        <w:t>т</w:t>
      </w:r>
      <w:r w:rsidR="00781CD1" w:rsidRPr="002B49BB">
        <w:rPr>
          <w:bCs/>
          <w:color w:val="000000"/>
          <w:sz w:val="28"/>
          <w:lang w:val="ru-RU"/>
        </w:rPr>
        <w:t>ехнический оператор</w:t>
      </w:r>
      <w:r w:rsidR="00781CD1" w:rsidRPr="002B49BB">
        <w:rPr>
          <w:color w:val="000000"/>
          <w:sz w:val="28"/>
          <w:lang w:val="ru-RU"/>
        </w:rPr>
        <w:t xml:space="preserve"> – </w:t>
      </w:r>
      <w:r w:rsidR="00AF2D17" w:rsidRPr="002B49BB">
        <w:rPr>
          <w:color w:val="000000"/>
          <w:sz w:val="28"/>
          <w:lang w:val="ru-RU"/>
        </w:rPr>
        <w:t>а</w:t>
      </w:r>
      <w:r w:rsidR="0002159D" w:rsidRPr="002B49BB">
        <w:rPr>
          <w:color w:val="000000"/>
          <w:sz w:val="28"/>
          <w:lang w:val="ru-RU"/>
        </w:rPr>
        <w:t>кционерное общество</w:t>
      </w:r>
      <w:r w:rsidR="00396B4F">
        <w:rPr>
          <w:color w:val="000000"/>
          <w:sz w:val="28"/>
          <w:lang w:val="ru-RU"/>
        </w:rPr>
        <w:t xml:space="preserve"> </w:t>
      </w:r>
      <w:r w:rsidR="00781CD1" w:rsidRPr="002B49BB">
        <w:rPr>
          <w:color w:val="000000"/>
          <w:sz w:val="28"/>
          <w:lang w:val="ru-RU"/>
        </w:rPr>
        <w:t xml:space="preserve">«Казахстанский </w:t>
      </w:r>
      <w:r w:rsidR="00396B4F">
        <w:rPr>
          <w:color w:val="000000"/>
          <w:sz w:val="28"/>
          <w:lang w:val="ru-RU"/>
        </w:rPr>
        <w:t xml:space="preserve">   </w:t>
      </w:r>
      <w:r w:rsidR="00781CD1" w:rsidRPr="002B49BB">
        <w:rPr>
          <w:color w:val="000000"/>
          <w:sz w:val="28"/>
          <w:lang w:val="ru-RU"/>
        </w:rPr>
        <w:t>центр модернизации и развития жилищно-коммунального хозяйства»;</w:t>
      </w:r>
    </w:p>
    <w:p w14:paraId="0AC69C48" w14:textId="51730F1C" w:rsidR="002D5571" w:rsidRPr="002B49BB" w:rsidRDefault="00BE38CE" w:rsidP="002B49BB">
      <w:pPr>
        <w:spacing w:after="0" w:line="240" w:lineRule="auto"/>
        <w:ind w:firstLine="851"/>
        <w:jc w:val="both"/>
        <w:rPr>
          <w:color w:val="000000"/>
          <w:sz w:val="28"/>
          <w:lang w:val="ru-RU"/>
        </w:rPr>
      </w:pPr>
      <w:r w:rsidRPr="002B49BB">
        <w:rPr>
          <w:bCs/>
          <w:color w:val="000000"/>
          <w:sz w:val="28"/>
          <w:lang w:val="ru-RU"/>
        </w:rPr>
        <w:t>3</w:t>
      </w:r>
      <w:r w:rsidR="00885C6C" w:rsidRPr="002B49BB">
        <w:rPr>
          <w:bCs/>
          <w:color w:val="000000"/>
          <w:sz w:val="28"/>
          <w:lang w:val="ru-RU"/>
        </w:rPr>
        <w:t xml:space="preserve">) </w:t>
      </w:r>
      <w:r w:rsidR="00396B4F">
        <w:rPr>
          <w:bCs/>
          <w:color w:val="000000"/>
          <w:sz w:val="28"/>
          <w:lang w:val="ru-RU"/>
        </w:rPr>
        <w:t xml:space="preserve">  </w:t>
      </w:r>
      <w:r w:rsidR="00885C6C" w:rsidRPr="002B49BB">
        <w:rPr>
          <w:bCs/>
          <w:color w:val="000000"/>
          <w:sz w:val="28"/>
          <w:lang w:val="ru-RU"/>
        </w:rPr>
        <w:t>т</w:t>
      </w:r>
      <w:r w:rsidR="002D5571" w:rsidRPr="002B49BB">
        <w:rPr>
          <w:bCs/>
          <w:color w:val="000000"/>
          <w:sz w:val="28"/>
          <w:lang w:val="ru-RU"/>
        </w:rPr>
        <w:t>арифный регулятор</w:t>
      </w:r>
      <w:r w:rsidR="002D5571" w:rsidRPr="002B49BB">
        <w:rPr>
          <w:color w:val="000000"/>
          <w:sz w:val="28"/>
          <w:lang w:val="ru-RU"/>
        </w:rPr>
        <w:t xml:space="preserve"> – Комитет по регулированию естественных монополий Министерства национальной экономики Республики Казахстан;</w:t>
      </w:r>
    </w:p>
    <w:p w14:paraId="6E66BA80" w14:textId="59FD8F50" w:rsidR="00E43F64" w:rsidRPr="006F6EA8" w:rsidRDefault="00BE38CE" w:rsidP="000C2E76">
      <w:pPr>
        <w:tabs>
          <w:tab w:val="left" w:pos="1134"/>
        </w:tabs>
        <w:spacing w:after="0" w:line="240" w:lineRule="auto"/>
        <w:ind w:firstLine="851"/>
        <w:jc w:val="both"/>
        <w:rPr>
          <w:color w:val="000000"/>
          <w:sz w:val="28"/>
          <w:lang w:val="kk-KZ"/>
        </w:rPr>
      </w:pPr>
      <w:r w:rsidRPr="002B49BB">
        <w:rPr>
          <w:bCs/>
          <w:color w:val="000000"/>
          <w:sz w:val="28"/>
          <w:lang w:val="ru-RU"/>
        </w:rPr>
        <w:t>4</w:t>
      </w:r>
      <w:r w:rsidR="0015492E" w:rsidRPr="002B49BB">
        <w:rPr>
          <w:bCs/>
          <w:color w:val="000000"/>
          <w:sz w:val="28"/>
          <w:lang w:val="ru-RU"/>
        </w:rPr>
        <w:t>)</w:t>
      </w:r>
      <w:r w:rsidR="000C2E76">
        <w:rPr>
          <w:bCs/>
          <w:color w:val="000000"/>
          <w:sz w:val="28"/>
          <w:lang w:val="ru-RU"/>
        </w:rPr>
        <w:t> </w:t>
      </w:r>
      <w:r w:rsidR="00885C6C" w:rsidRPr="002B49BB">
        <w:rPr>
          <w:bCs/>
          <w:color w:val="000000"/>
          <w:sz w:val="28"/>
          <w:lang w:val="ru-RU"/>
        </w:rPr>
        <w:t>ц</w:t>
      </w:r>
      <w:r w:rsidR="00D400E4" w:rsidRPr="002B49BB">
        <w:rPr>
          <w:bCs/>
          <w:color w:val="000000"/>
          <w:sz w:val="28"/>
          <w:lang w:val="ru-RU"/>
        </w:rPr>
        <w:t xml:space="preserve">ифровая </w:t>
      </w:r>
      <w:r w:rsidR="00E43F64" w:rsidRPr="002B49BB">
        <w:rPr>
          <w:bCs/>
          <w:color w:val="000000"/>
          <w:sz w:val="28"/>
          <w:lang w:val="ru-RU"/>
        </w:rPr>
        <w:t>платформа</w:t>
      </w:r>
      <w:r w:rsidR="002B49BB">
        <w:rPr>
          <w:color w:val="000000"/>
          <w:sz w:val="28"/>
          <w:lang w:val="ru-RU"/>
        </w:rPr>
        <w:t xml:space="preserve"> – Центр электронных финансов</w:t>
      </w:r>
      <w:r w:rsidR="000C2E76">
        <w:rPr>
          <w:color w:val="000000"/>
          <w:sz w:val="28"/>
          <w:lang w:val="ru-RU"/>
        </w:rPr>
        <w:t xml:space="preserve">                                            </w:t>
      </w:r>
      <w:r w:rsidR="00E43F64" w:rsidRPr="002B49BB">
        <w:rPr>
          <w:color w:val="000000"/>
          <w:sz w:val="28"/>
          <w:lang w:val="ru-RU"/>
        </w:rPr>
        <w:t>при Министерстве финансов Республики Казахстан</w:t>
      </w:r>
      <w:r w:rsidR="006F6EA8">
        <w:rPr>
          <w:color w:val="000000"/>
          <w:sz w:val="28"/>
          <w:lang w:val="kk-KZ"/>
        </w:rPr>
        <w:t>;</w:t>
      </w:r>
    </w:p>
    <w:p w14:paraId="34C0EBF6" w14:textId="1224F556" w:rsidR="002B49BB" w:rsidRPr="002B49BB" w:rsidRDefault="002B49BB" w:rsidP="002B49BB">
      <w:pPr>
        <w:tabs>
          <w:tab w:val="left" w:pos="1418"/>
        </w:tabs>
        <w:spacing w:after="0" w:line="240" w:lineRule="auto"/>
        <w:ind w:firstLine="851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5)</w:t>
      </w:r>
      <w:r w:rsidRPr="00D814F4">
        <w:rPr>
          <w:color w:val="000000"/>
          <w:lang w:val="ru-RU"/>
        </w:rPr>
        <w:t xml:space="preserve"> </w:t>
      </w:r>
      <w:r w:rsidR="000C2E76" w:rsidRPr="00D814F4">
        <w:rPr>
          <w:color w:val="000000"/>
          <w:lang w:val="ru-RU"/>
        </w:rPr>
        <w:t xml:space="preserve"> </w:t>
      </w:r>
      <w:r w:rsidR="00D814F4" w:rsidRPr="00D814F4">
        <w:rPr>
          <w:color w:val="000000"/>
          <w:lang w:val="ru-RU"/>
        </w:rPr>
        <w:t xml:space="preserve"> </w:t>
      </w:r>
      <w:r w:rsidR="00396B4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ESG</w:t>
      </w:r>
      <w:r w:rsidRPr="002B49B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 xml:space="preserve">принципы – </w:t>
      </w:r>
      <w:r w:rsidR="00CA2093">
        <w:rPr>
          <w:color w:val="000000"/>
          <w:sz w:val="28"/>
          <w:lang w:val="ru-RU"/>
        </w:rPr>
        <w:t>принципы деятельности компании, основанные</w:t>
      </w:r>
      <w:r w:rsidR="00CA2093">
        <w:rPr>
          <w:color w:val="000000"/>
          <w:sz w:val="28"/>
          <w:lang w:val="ru-RU"/>
        </w:rPr>
        <w:br/>
        <w:t xml:space="preserve">на защите окружающей среды, создание благоприятных социальных условий, добросовестном отношении с сотрудниками и клиентами и надлежащем корпоративном управлении. </w:t>
      </w:r>
    </w:p>
    <w:p w14:paraId="6403C63D" w14:textId="77777777" w:rsidR="00F57B71" w:rsidRPr="002B49BB" w:rsidRDefault="00F57B71" w:rsidP="00801718">
      <w:pPr>
        <w:tabs>
          <w:tab w:val="left" w:pos="851"/>
        </w:tabs>
        <w:spacing w:after="0" w:line="240" w:lineRule="auto"/>
        <w:ind w:firstLine="709"/>
        <w:jc w:val="center"/>
        <w:rPr>
          <w:b/>
          <w:color w:val="000000"/>
          <w:sz w:val="28"/>
          <w:szCs w:val="28"/>
          <w:lang w:val="ru-RU"/>
        </w:rPr>
      </w:pPr>
    </w:p>
    <w:p w14:paraId="1015E2E6" w14:textId="77777777" w:rsidR="001C0F94" w:rsidRPr="002B49BB" w:rsidRDefault="001C0F94" w:rsidP="00A5482C">
      <w:pPr>
        <w:pStyle w:val="ae"/>
        <w:tabs>
          <w:tab w:val="left" w:pos="709"/>
          <w:tab w:val="left" w:pos="993"/>
        </w:tabs>
        <w:spacing w:after="0" w:line="240" w:lineRule="auto"/>
        <w:ind w:left="567"/>
        <w:jc w:val="center"/>
        <w:rPr>
          <w:b/>
          <w:color w:val="000000"/>
          <w:sz w:val="28"/>
          <w:lang w:val="ru-RU"/>
        </w:rPr>
      </w:pPr>
      <w:bookmarkStart w:id="2" w:name="z54"/>
      <w:bookmarkEnd w:id="1"/>
    </w:p>
    <w:p w14:paraId="4BC4CD32" w14:textId="15DF7A27" w:rsidR="00A762F3" w:rsidRPr="002B49BB" w:rsidRDefault="00AD189E" w:rsidP="00247509">
      <w:pPr>
        <w:pStyle w:val="ae"/>
        <w:tabs>
          <w:tab w:val="left" w:pos="709"/>
          <w:tab w:val="left" w:pos="993"/>
        </w:tabs>
        <w:spacing w:after="0" w:line="240" w:lineRule="auto"/>
        <w:ind w:left="567"/>
        <w:jc w:val="center"/>
        <w:rPr>
          <w:b/>
          <w:color w:val="000000"/>
          <w:sz w:val="28"/>
          <w:szCs w:val="28"/>
          <w:lang w:val="ru-RU"/>
        </w:rPr>
      </w:pPr>
      <w:r w:rsidRPr="002B49BB">
        <w:rPr>
          <w:b/>
          <w:bCs/>
          <w:color w:val="000000"/>
          <w:sz w:val="28"/>
          <w:lang w:val="ru-RU"/>
        </w:rPr>
        <w:lastRenderedPageBreak/>
        <w:t>Глава 2</w:t>
      </w:r>
      <w:r w:rsidR="00A762F3" w:rsidRPr="002B49BB">
        <w:rPr>
          <w:b/>
          <w:bCs/>
          <w:color w:val="000000"/>
          <w:sz w:val="28"/>
          <w:lang w:val="ru-RU"/>
        </w:rPr>
        <w:t xml:space="preserve">. </w:t>
      </w:r>
      <w:r w:rsidR="00A762F3" w:rsidRPr="002B49BB">
        <w:rPr>
          <w:b/>
          <w:color w:val="000000"/>
          <w:sz w:val="28"/>
          <w:szCs w:val="28"/>
          <w:lang w:val="ru-RU"/>
        </w:rPr>
        <w:t xml:space="preserve">Порядок взаимодействия </w:t>
      </w:r>
      <w:r w:rsidR="00CA2093">
        <w:rPr>
          <w:b/>
          <w:color w:val="000000"/>
          <w:sz w:val="28"/>
          <w:szCs w:val="28"/>
          <w:lang w:val="ru-RU"/>
        </w:rPr>
        <w:t>с уполномоченными органами</w:t>
      </w:r>
      <w:r w:rsidR="00CA2093">
        <w:rPr>
          <w:b/>
          <w:color w:val="000000"/>
          <w:sz w:val="28"/>
          <w:szCs w:val="28"/>
          <w:lang w:val="ru-RU"/>
        </w:rPr>
        <w:br/>
      </w:r>
      <w:r w:rsidR="002207DE" w:rsidRPr="002B49BB">
        <w:rPr>
          <w:b/>
          <w:color w:val="000000"/>
          <w:sz w:val="28"/>
          <w:szCs w:val="28"/>
          <w:lang w:val="ru-RU"/>
        </w:rPr>
        <w:t>и организациями</w:t>
      </w:r>
      <w:r w:rsidR="00364188" w:rsidRPr="002B49BB">
        <w:rPr>
          <w:b/>
          <w:color w:val="000000"/>
          <w:sz w:val="28"/>
          <w:szCs w:val="28"/>
          <w:lang w:val="ru-RU"/>
        </w:rPr>
        <w:t xml:space="preserve"> </w:t>
      </w:r>
    </w:p>
    <w:p w14:paraId="5800C84F" w14:textId="77777777" w:rsidR="00A762F3" w:rsidRPr="002B49BB" w:rsidRDefault="00A762F3" w:rsidP="00A762F3">
      <w:pPr>
        <w:pStyle w:val="ae"/>
        <w:tabs>
          <w:tab w:val="left" w:pos="709"/>
          <w:tab w:val="left" w:pos="993"/>
        </w:tabs>
        <w:spacing w:after="0"/>
        <w:ind w:left="567"/>
        <w:jc w:val="center"/>
        <w:rPr>
          <w:b/>
          <w:bCs/>
          <w:color w:val="000000"/>
          <w:sz w:val="28"/>
          <w:lang w:val="ru-RU"/>
        </w:rPr>
      </w:pPr>
    </w:p>
    <w:p w14:paraId="5711515F" w14:textId="6D373918" w:rsidR="00BE38CE" w:rsidRPr="002B49BB" w:rsidRDefault="00681019" w:rsidP="009B6A01">
      <w:pPr>
        <w:pStyle w:val="ae"/>
        <w:numPr>
          <w:ilvl w:val="0"/>
          <w:numId w:val="4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bookmarkStart w:id="3" w:name="_GoBack"/>
      <w:bookmarkEnd w:id="3"/>
      <w:r w:rsidRPr="002B49BB">
        <w:rPr>
          <w:color w:val="000000"/>
          <w:sz w:val="28"/>
          <w:lang w:val="ru-RU"/>
        </w:rPr>
        <w:t>Отраслевые государственны</w:t>
      </w:r>
      <w:r w:rsidR="000A666A" w:rsidRPr="002B49BB">
        <w:rPr>
          <w:color w:val="000000"/>
          <w:sz w:val="28"/>
          <w:lang w:val="ru-RU"/>
        </w:rPr>
        <w:t>е органы совместно с финансовым</w:t>
      </w:r>
      <w:r w:rsidR="000A666A" w:rsidRPr="002B49BB">
        <w:rPr>
          <w:color w:val="000000"/>
          <w:sz w:val="28"/>
          <w:lang w:val="ru-RU"/>
        </w:rPr>
        <w:br/>
      </w:r>
      <w:r w:rsidRPr="002B49BB">
        <w:rPr>
          <w:color w:val="000000"/>
          <w:sz w:val="28"/>
          <w:lang w:val="ru-RU"/>
        </w:rPr>
        <w:t xml:space="preserve">и техническим оператором, местными исполнительными органами формируют перечень </w:t>
      </w:r>
      <w:r w:rsidR="00653A49" w:rsidRPr="002B49BB">
        <w:rPr>
          <w:color w:val="000000"/>
          <w:sz w:val="28"/>
          <w:lang w:val="ru-RU"/>
        </w:rPr>
        <w:t>субъектов естественных монополий</w:t>
      </w:r>
      <w:r w:rsidR="000A666A" w:rsidRPr="002B49BB">
        <w:rPr>
          <w:color w:val="000000"/>
          <w:sz w:val="28"/>
          <w:lang w:val="ru-RU"/>
        </w:rPr>
        <w:t>, участвующих в модернизации</w:t>
      </w:r>
      <w:r w:rsidR="000A666A" w:rsidRPr="002B49BB">
        <w:rPr>
          <w:color w:val="000000"/>
          <w:sz w:val="28"/>
          <w:lang w:val="ru-RU"/>
        </w:rPr>
        <w:br/>
      </w:r>
      <w:r w:rsidRPr="002B49BB">
        <w:rPr>
          <w:color w:val="000000"/>
          <w:sz w:val="28"/>
          <w:lang w:val="ru-RU"/>
        </w:rPr>
        <w:t xml:space="preserve">и строительстве энергетической и коммунальной инфраструктуры в рамках </w:t>
      </w:r>
      <w:r w:rsidR="00885C6C" w:rsidRPr="002B49BB">
        <w:rPr>
          <w:color w:val="000000"/>
          <w:sz w:val="28"/>
          <w:lang w:val="ru-RU"/>
        </w:rPr>
        <w:t xml:space="preserve">реализации </w:t>
      </w:r>
      <w:r w:rsidRPr="002B49BB">
        <w:rPr>
          <w:color w:val="000000"/>
          <w:sz w:val="28"/>
          <w:lang w:val="ru-RU"/>
        </w:rPr>
        <w:t xml:space="preserve">Национального </w:t>
      </w:r>
      <w:r w:rsidR="00BE38CE" w:rsidRPr="002B49BB">
        <w:rPr>
          <w:color w:val="000000"/>
          <w:sz w:val="28"/>
          <w:lang w:val="ru-RU"/>
        </w:rPr>
        <w:t>проекта «Модернизация энергетического</w:t>
      </w:r>
      <w:r w:rsidR="00BE38CE" w:rsidRPr="002B49BB">
        <w:rPr>
          <w:color w:val="000000"/>
          <w:sz w:val="28"/>
          <w:lang w:val="ru-RU"/>
        </w:rPr>
        <w:br/>
        <w:t>и коммунального секторов»</w:t>
      </w:r>
      <w:r w:rsidR="000624E0" w:rsidRPr="002B49BB">
        <w:rPr>
          <w:color w:val="000000"/>
          <w:sz w:val="28"/>
          <w:lang w:val="ru-RU"/>
        </w:rPr>
        <w:t>, утвержденного постановлением Правительства Республики Казахстан от 25 декабря 2024 года № 1102</w:t>
      </w:r>
      <w:r w:rsidR="00BE38CE" w:rsidRPr="002B49BB">
        <w:rPr>
          <w:color w:val="000000"/>
          <w:sz w:val="28"/>
          <w:lang w:val="ru-RU"/>
        </w:rPr>
        <w:t xml:space="preserve"> (далее – Национальный проект).</w:t>
      </w:r>
    </w:p>
    <w:p w14:paraId="1429716A" w14:textId="795675D4" w:rsidR="00681019" w:rsidRPr="002B49BB" w:rsidRDefault="00193DBE" w:rsidP="009B6A01">
      <w:pPr>
        <w:pStyle w:val="ae"/>
        <w:numPr>
          <w:ilvl w:val="0"/>
          <w:numId w:val="4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 xml:space="preserve">Местные исполнительные органы </w:t>
      </w:r>
      <w:r w:rsidR="00681019" w:rsidRPr="002B49BB">
        <w:rPr>
          <w:color w:val="000000"/>
          <w:sz w:val="28"/>
          <w:lang w:val="ru-RU"/>
        </w:rPr>
        <w:t xml:space="preserve">или отраслевые государственные органы соответствующей отрасли совместно с </w:t>
      </w:r>
      <w:r w:rsidR="00653A49" w:rsidRPr="002B49BB">
        <w:rPr>
          <w:color w:val="000000"/>
          <w:sz w:val="28"/>
          <w:lang w:val="ru-RU"/>
        </w:rPr>
        <w:t>субъектами естественными монополиями</w:t>
      </w:r>
      <w:r w:rsidR="00681019" w:rsidRPr="002B49BB">
        <w:rPr>
          <w:color w:val="000000"/>
          <w:sz w:val="28"/>
          <w:lang w:val="ru-RU"/>
        </w:rPr>
        <w:t xml:space="preserve"> формируют перечень проектов по модернизации и строительству энергетической и коммунальной инфраструктуры, предварительную </w:t>
      </w:r>
      <w:r w:rsidR="000A666A" w:rsidRPr="002B49BB">
        <w:rPr>
          <w:color w:val="000000"/>
          <w:sz w:val="28"/>
          <w:lang w:val="ru-RU"/>
        </w:rPr>
        <w:t>заявку</w:t>
      </w:r>
      <w:r w:rsidR="000A666A" w:rsidRPr="002B49BB">
        <w:rPr>
          <w:color w:val="000000"/>
          <w:sz w:val="28"/>
          <w:lang w:val="ru-RU"/>
        </w:rPr>
        <w:br/>
      </w:r>
      <w:r w:rsidR="00681019" w:rsidRPr="002B49BB">
        <w:rPr>
          <w:color w:val="000000"/>
          <w:sz w:val="28"/>
          <w:lang w:val="ru-RU"/>
        </w:rPr>
        <w:t>на про</w:t>
      </w:r>
      <w:r w:rsidR="002C1031" w:rsidRPr="002B49BB">
        <w:rPr>
          <w:color w:val="000000"/>
          <w:sz w:val="28"/>
          <w:lang w:val="ru-RU"/>
        </w:rPr>
        <w:t>ект направляют на согласование т</w:t>
      </w:r>
      <w:r w:rsidR="00681019" w:rsidRPr="002B49BB">
        <w:rPr>
          <w:color w:val="000000"/>
          <w:sz w:val="28"/>
          <w:lang w:val="ru-RU"/>
        </w:rPr>
        <w:t>ехническому оператору и на одобрение ведомству уполномоченного органа.</w:t>
      </w:r>
    </w:p>
    <w:p w14:paraId="1FCF3F7C" w14:textId="004D4CF6" w:rsidR="00C50002" w:rsidRPr="002B49BB" w:rsidRDefault="00C50002" w:rsidP="002B49BB">
      <w:pPr>
        <w:pStyle w:val="ae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 xml:space="preserve">В заявке на проект </w:t>
      </w:r>
      <w:r w:rsidR="002207DE" w:rsidRPr="002B49BB">
        <w:rPr>
          <w:color w:val="000000"/>
          <w:sz w:val="28"/>
          <w:lang w:val="ru-RU"/>
        </w:rPr>
        <w:t>отражаются</w:t>
      </w:r>
      <w:r w:rsidR="00885C6C" w:rsidRPr="002B49BB">
        <w:rPr>
          <w:color w:val="000000"/>
          <w:sz w:val="28"/>
          <w:lang w:val="ru-RU"/>
        </w:rPr>
        <w:t xml:space="preserve"> цель, </w:t>
      </w:r>
      <w:r w:rsidRPr="002B49BB">
        <w:rPr>
          <w:color w:val="000000"/>
          <w:sz w:val="28"/>
          <w:lang w:val="ru-RU"/>
        </w:rPr>
        <w:t xml:space="preserve">краткая характеристика, предварительная стоимость и сроки его реализации. Заявка </w:t>
      </w:r>
      <w:r w:rsidR="00885C6C" w:rsidRPr="002B49BB">
        <w:rPr>
          <w:color w:val="000000"/>
          <w:sz w:val="28"/>
          <w:lang w:val="ru-RU"/>
        </w:rPr>
        <w:t>согласовывается</w:t>
      </w:r>
      <w:r w:rsidR="00885C6C" w:rsidRPr="002B49BB">
        <w:rPr>
          <w:color w:val="000000"/>
          <w:sz w:val="28"/>
          <w:lang w:val="ru-RU"/>
        </w:rPr>
        <w:br/>
      </w:r>
      <w:r w:rsidR="002C1031" w:rsidRPr="002B49BB">
        <w:rPr>
          <w:color w:val="000000"/>
          <w:sz w:val="28"/>
          <w:lang w:val="ru-RU"/>
        </w:rPr>
        <w:t>с т</w:t>
      </w:r>
      <w:r w:rsidRPr="002B49BB">
        <w:rPr>
          <w:color w:val="000000"/>
          <w:sz w:val="28"/>
          <w:lang w:val="ru-RU"/>
        </w:rPr>
        <w:t>арифным регулятором для оценки возможности покрытия займа за счет ограниченного роста тарифов.</w:t>
      </w:r>
    </w:p>
    <w:p w14:paraId="151066A4" w14:textId="3908DB5B" w:rsidR="00C91EE8" w:rsidRPr="002B49BB" w:rsidRDefault="00C91EE8" w:rsidP="009B6A01">
      <w:pPr>
        <w:pStyle w:val="ae"/>
        <w:numPr>
          <w:ilvl w:val="0"/>
          <w:numId w:val="4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 xml:space="preserve">Технический оператор определяет приоритетность реализации проектов по уровню инфраструктурного состояния регионов с учетом уровня износа активов по категоризации городов в рамках </w:t>
      </w:r>
      <w:r w:rsidR="00885C6C" w:rsidRPr="002B49BB">
        <w:rPr>
          <w:color w:val="000000"/>
          <w:sz w:val="28"/>
          <w:lang w:val="ru-RU"/>
        </w:rPr>
        <w:t xml:space="preserve">реализации </w:t>
      </w:r>
      <w:r w:rsidRPr="002B49BB">
        <w:rPr>
          <w:color w:val="000000"/>
          <w:sz w:val="28"/>
          <w:lang w:val="ru-RU"/>
        </w:rPr>
        <w:t xml:space="preserve">Национального проекта, осуществляет функции по предоставлению экспертизы технико-технологических решений по проектам (согласование предварительной заявки по проекту, задания на проектирование, </w:t>
      </w:r>
      <w:r w:rsidR="00C50002" w:rsidRPr="002B49BB">
        <w:rPr>
          <w:color w:val="000000"/>
          <w:sz w:val="28"/>
          <w:lang w:val="ru-RU"/>
        </w:rPr>
        <w:t xml:space="preserve">проектно-сметная </w:t>
      </w:r>
      <w:r w:rsidR="001F3632" w:rsidRPr="002B49BB">
        <w:rPr>
          <w:color w:val="000000"/>
          <w:sz w:val="28"/>
          <w:lang w:val="ru-RU"/>
        </w:rPr>
        <w:t>документация</w:t>
      </w:r>
      <w:r w:rsidRPr="002B49BB">
        <w:rPr>
          <w:color w:val="000000"/>
          <w:sz w:val="28"/>
          <w:lang w:val="ru-RU"/>
        </w:rPr>
        <w:t>), направленным на модернизацию энергетического и коммунального секторов (системы водоснабжения и водоотведения, передачи тепловой и электрической энергии), на предмет их обоснованности, целесообразности, приоритетности.</w:t>
      </w:r>
    </w:p>
    <w:p w14:paraId="6F9E49A9" w14:textId="21464ADE" w:rsidR="00590BDB" w:rsidRPr="002B49BB" w:rsidRDefault="00590BDB" w:rsidP="009B6A01">
      <w:pPr>
        <w:pStyle w:val="ae"/>
        <w:numPr>
          <w:ilvl w:val="0"/>
          <w:numId w:val="4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lang w:val="ru-RU"/>
        </w:rPr>
      </w:pPr>
      <w:r w:rsidRPr="002B49BB">
        <w:rPr>
          <w:color w:val="000000"/>
          <w:sz w:val="28"/>
          <w:lang w:val="ru-RU"/>
        </w:rPr>
        <w:t xml:space="preserve">Тарифный регулятор </w:t>
      </w:r>
      <w:bookmarkStart w:id="4" w:name="z271"/>
      <w:r w:rsidR="00885C6C" w:rsidRPr="002B49BB">
        <w:rPr>
          <w:color w:val="000000"/>
          <w:sz w:val="28"/>
          <w:lang w:val="ru-RU"/>
        </w:rPr>
        <w:t>предоставляет</w:t>
      </w:r>
      <w:r w:rsidR="002B7E22" w:rsidRPr="002B49BB">
        <w:rPr>
          <w:color w:val="000000"/>
          <w:sz w:val="28"/>
          <w:lang w:val="ru-RU"/>
        </w:rPr>
        <w:t xml:space="preserve"> заключение</w:t>
      </w:r>
      <w:r w:rsidR="00885C6C" w:rsidRPr="002B49BB">
        <w:rPr>
          <w:color w:val="000000"/>
          <w:sz w:val="28"/>
          <w:lang w:val="ru-RU"/>
        </w:rPr>
        <w:t xml:space="preserve"> </w:t>
      </w:r>
      <w:r w:rsidR="00646616" w:rsidRPr="002B49BB">
        <w:rPr>
          <w:color w:val="000000"/>
          <w:sz w:val="28"/>
          <w:lang w:val="ru-RU"/>
        </w:rPr>
        <w:t xml:space="preserve">на предмет роста тарифов с учетом включения в </w:t>
      </w:r>
      <w:r w:rsidRPr="002B49BB">
        <w:rPr>
          <w:color w:val="000000"/>
          <w:sz w:val="28"/>
          <w:lang w:val="ru-RU"/>
        </w:rPr>
        <w:t xml:space="preserve">тариф </w:t>
      </w:r>
      <w:r w:rsidR="00193DBE" w:rsidRPr="002B49BB">
        <w:rPr>
          <w:color w:val="000000"/>
          <w:sz w:val="28"/>
          <w:lang w:val="ru-RU"/>
        </w:rPr>
        <w:t>субъектов естественных монополий</w:t>
      </w:r>
      <w:r w:rsidRPr="002B49BB">
        <w:rPr>
          <w:color w:val="000000"/>
          <w:sz w:val="28"/>
          <w:lang w:val="ru-RU"/>
        </w:rPr>
        <w:t xml:space="preserve"> вознаграждени</w:t>
      </w:r>
      <w:r w:rsidR="00646616" w:rsidRPr="002B49BB">
        <w:rPr>
          <w:color w:val="000000"/>
          <w:sz w:val="28"/>
          <w:lang w:val="ru-RU"/>
        </w:rPr>
        <w:t>я</w:t>
      </w:r>
      <w:r w:rsidRPr="002B49BB">
        <w:rPr>
          <w:color w:val="000000"/>
          <w:sz w:val="28"/>
          <w:lang w:val="ru-RU"/>
        </w:rPr>
        <w:t xml:space="preserve"> по заемным ср</w:t>
      </w:r>
      <w:r w:rsidR="000A666A" w:rsidRPr="002B49BB">
        <w:rPr>
          <w:color w:val="000000"/>
          <w:sz w:val="28"/>
          <w:lang w:val="ru-RU"/>
        </w:rPr>
        <w:t>едствам по сферам водоснабжения</w:t>
      </w:r>
      <w:r w:rsidR="000A666A" w:rsidRPr="002B49BB">
        <w:rPr>
          <w:color w:val="000000"/>
          <w:sz w:val="28"/>
          <w:lang w:val="ru-RU"/>
        </w:rPr>
        <w:br/>
      </w:r>
      <w:r w:rsidRPr="002B49BB">
        <w:rPr>
          <w:color w:val="000000"/>
          <w:sz w:val="28"/>
          <w:lang w:val="ru-RU"/>
        </w:rPr>
        <w:t xml:space="preserve">и </w:t>
      </w:r>
      <w:r w:rsidR="00F67878" w:rsidRPr="002B49BB">
        <w:rPr>
          <w:color w:val="000000"/>
          <w:sz w:val="28"/>
          <w:lang w:val="ru-RU"/>
        </w:rPr>
        <w:t>водоотведения не менее 10</w:t>
      </w:r>
      <w:r w:rsidRPr="002B49BB">
        <w:rPr>
          <w:color w:val="000000"/>
          <w:sz w:val="28"/>
          <w:lang w:val="ru-RU"/>
        </w:rPr>
        <w:t>%, по сферам теплоэнергетики и электроэнергетики до 10%, при этом возврат основного долга включается в уровень тарифа.</w:t>
      </w:r>
      <w:bookmarkEnd w:id="4"/>
    </w:p>
    <w:p w14:paraId="27336BEC" w14:textId="70D10427" w:rsidR="00323D94" w:rsidRPr="002B49BB" w:rsidRDefault="00323D94" w:rsidP="009B6A01">
      <w:pPr>
        <w:pStyle w:val="ae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>Финансовый оператор принимает заявки</w:t>
      </w:r>
      <w:r w:rsidR="00681019" w:rsidRPr="002B49BB">
        <w:rPr>
          <w:color w:val="000000"/>
          <w:sz w:val="28"/>
          <w:lang w:val="ru-RU"/>
        </w:rPr>
        <w:t xml:space="preserve"> </w:t>
      </w:r>
      <w:r w:rsidR="00193DBE" w:rsidRPr="002B49BB">
        <w:rPr>
          <w:color w:val="000000"/>
          <w:sz w:val="28"/>
          <w:lang w:val="ru-RU"/>
        </w:rPr>
        <w:t>субъектов естественных монополий</w:t>
      </w:r>
      <w:r w:rsidR="002C1031" w:rsidRPr="002B49BB">
        <w:rPr>
          <w:color w:val="000000"/>
          <w:sz w:val="28"/>
          <w:lang w:val="ru-RU"/>
        </w:rPr>
        <w:t xml:space="preserve"> через ц</w:t>
      </w:r>
      <w:r w:rsidR="00681019" w:rsidRPr="002B49BB">
        <w:rPr>
          <w:color w:val="000000"/>
          <w:sz w:val="28"/>
          <w:lang w:val="ru-RU"/>
        </w:rPr>
        <w:t>ифровую платформу для определения механизма финансирования на основании фин</w:t>
      </w:r>
      <w:r w:rsidR="000624E0" w:rsidRPr="002B49BB">
        <w:rPr>
          <w:color w:val="000000"/>
          <w:sz w:val="28"/>
          <w:lang w:val="ru-RU"/>
        </w:rPr>
        <w:t>ансовой устойчивости, включающей</w:t>
      </w:r>
      <w:r w:rsidR="00681019" w:rsidRPr="002B49BB">
        <w:rPr>
          <w:color w:val="000000"/>
          <w:sz w:val="28"/>
          <w:lang w:val="ru-RU"/>
        </w:rPr>
        <w:t xml:space="preserve"> уровень абонентской базы, платежеспособности потребителей, возвратности инвестиций с обязательной государственной экс</w:t>
      </w:r>
      <w:r w:rsidR="00FF4D2F" w:rsidRPr="002B49BB">
        <w:rPr>
          <w:color w:val="000000"/>
          <w:sz w:val="28"/>
          <w:lang w:val="ru-RU"/>
        </w:rPr>
        <w:t>п</w:t>
      </w:r>
      <w:r w:rsidR="002C1031" w:rsidRPr="002B49BB">
        <w:rPr>
          <w:color w:val="000000"/>
          <w:sz w:val="28"/>
          <w:lang w:val="ru-RU"/>
        </w:rPr>
        <w:t>ертизой т</w:t>
      </w:r>
      <w:r w:rsidR="00FF4D2F" w:rsidRPr="002B49BB">
        <w:rPr>
          <w:color w:val="000000"/>
          <w:sz w:val="28"/>
          <w:lang w:val="ru-RU"/>
        </w:rPr>
        <w:t>ехнического оператора</w:t>
      </w:r>
      <w:r w:rsidR="00FF4D2F" w:rsidRPr="002B49BB">
        <w:rPr>
          <w:color w:val="000000"/>
          <w:sz w:val="28"/>
          <w:lang w:val="ru-RU"/>
        </w:rPr>
        <w:br/>
      </w:r>
      <w:r w:rsidR="00681019" w:rsidRPr="002B49BB">
        <w:rPr>
          <w:color w:val="000000"/>
          <w:sz w:val="28"/>
          <w:lang w:val="ru-RU"/>
        </w:rPr>
        <w:t xml:space="preserve">и подтверждающего </w:t>
      </w:r>
      <w:r w:rsidR="002C1031" w:rsidRPr="002B49BB">
        <w:rPr>
          <w:color w:val="000000"/>
          <w:sz w:val="28"/>
          <w:lang w:val="ru-RU"/>
        </w:rPr>
        <w:t>заключения т</w:t>
      </w:r>
      <w:r w:rsidRPr="002B49BB">
        <w:rPr>
          <w:color w:val="000000"/>
          <w:sz w:val="28"/>
          <w:lang w:val="ru-RU"/>
        </w:rPr>
        <w:t>арифного регулятора.</w:t>
      </w:r>
    </w:p>
    <w:p w14:paraId="606B78B3" w14:textId="08289BA3" w:rsidR="00C50002" w:rsidRPr="002B49BB" w:rsidRDefault="005967E4" w:rsidP="002B49BB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>Финансовый оператор на основа</w:t>
      </w:r>
      <w:r w:rsidR="002C1031" w:rsidRPr="002B49BB">
        <w:rPr>
          <w:color w:val="000000"/>
          <w:sz w:val="28"/>
          <w:lang w:val="ru-RU"/>
        </w:rPr>
        <w:t>нии государственной экспертизы т</w:t>
      </w:r>
      <w:r w:rsidRPr="002B49BB">
        <w:rPr>
          <w:color w:val="000000"/>
          <w:sz w:val="28"/>
          <w:lang w:val="ru-RU"/>
        </w:rPr>
        <w:t>ехни</w:t>
      </w:r>
      <w:r w:rsidR="002C1031" w:rsidRPr="002B49BB">
        <w:rPr>
          <w:color w:val="000000"/>
          <w:sz w:val="28"/>
          <w:lang w:val="ru-RU"/>
        </w:rPr>
        <w:t>ческого оператора и заключения т</w:t>
      </w:r>
      <w:r w:rsidRPr="002B49BB">
        <w:rPr>
          <w:color w:val="000000"/>
          <w:sz w:val="28"/>
          <w:lang w:val="ru-RU"/>
        </w:rPr>
        <w:t xml:space="preserve">арифного регулятора принимает решение </w:t>
      </w:r>
      <w:r w:rsidRPr="002B49BB">
        <w:rPr>
          <w:color w:val="000000"/>
          <w:sz w:val="28"/>
          <w:lang w:val="ru-RU"/>
        </w:rPr>
        <w:lastRenderedPageBreak/>
        <w:t xml:space="preserve">об определении механизма финансирования на основании уровня </w:t>
      </w:r>
      <w:r w:rsidR="00193DBE" w:rsidRPr="002B49BB">
        <w:rPr>
          <w:color w:val="000000"/>
          <w:sz w:val="28"/>
          <w:lang w:val="ru-RU"/>
        </w:rPr>
        <w:t>субъектов естественных монополий</w:t>
      </w:r>
      <w:r w:rsidR="0052107F" w:rsidRPr="002B49BB">
        <w:rPr>
          <w:color w:val="000000"/>
          <w:sz w:val="28"/>
          <w:lang w:val="ru-RU"/>
        </w:rPr>
        <w:t>.</w:t>
      </w:r>
      <w:r w:rsidRPr="002B49BB">
        <w:rPr>
          <w:color w:val="000000"/>
          <w:sz w:val="28"/>
          <w:lang w:val="ru-RU"/>
        </w:rPr>
        <w:t xml:space="preserve"> </w:t>
      </w:r>
    </w:p>
    <w:p w14:paraId="7D3ADAC6" w14:textId="77777777" w:rsidR="00AB7EF9" w:rsidRPr="002B49BB" w:rsidRDefault="00AB7EF9" w:rsidP="002B49BB">
      <w:pPr>
        <w:pStyle w:val="af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2C363A"/>
          <w:sz w:val="28"/>
          <w:szCs w:val="28"/>
        </w:rPr>
      </w:pPr>
      <w:r w:rsidRPr="002B49BB">
        <w:rPr>
          <w:color w:val="2C363A"/>
          <w:sz w:val="28"/>
          <w:szCs w:val="28"/>
        </w:rPr>
        <w:t>После завершения основных этапов, таких как выбор подрядной организации или консорциума, подготовка и согласование проектно-сметной документации и инвестиционной программы, получение необходимого финансирования и утверждение тарифа тарифным регулятором, технический оператор приступает к контролю за реализацией проекта.</w:t>
      </w:r>
    </w:p>
    <w:p w14:paraId="02B83CF6" w14:textId="2B64197A" w:rsidR="00AB7EF9" w:rsidRPr="002B49BB" w:rsidRDefault="00AB7EF9" w:rsidP="002B49BB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color w:val="2C363A"/>
          <w:sz w:val="28"/>
          <w:szCs w:val="28"/>
        </w:rPr>
      </w:pPr>
      <w:r w:rsidRPr="002B49BB">
        <w:rPr>
          <w:color w:val="2C363A"/>
          <w:sz w:val="28"/>
          <w:szCs w:val="28"/>
        </w:rPr>
        <w:t>Мониторинг осуществляется с использованием электронных платформ, установленных уполномоченным органом в сфере строительства, и включает контроль за выполнением строительно-монтажных работ, проверку актов выполненных работ, визуальные осмотры объектов, а также выборочные лабораторные исследования применяемых материалов и оборудования.</w:t>
      </w:r>
      <w:r w:rsidRPr="002B49BB">
        <w:rPr>
          <w:color w:val="2C363A"/>
          <w:sz w:val="28"/>
          <w:szCs w:val="28"/>
        </w:rPr>
        <w:br/>
        <w:t>По результатам мониторинга формируются предложения и замечания.</w:t>
      </w:r>
    </w:p>
    <w:p w14:paraId="655A58D3" w14:textId="77777777" w:rsidR="00A5482C" w:rsidRPr="002B49BB" w:rsidRDefault="00A5482C" w:rsidP="00A5482C">
      <w:pPr>
        <w:pStyle w:val="ae"/>
        <w:tabs>
          <w:tab w:val="left" w:pos="709"/>
          <w:tab w:val="left" w:pos="993"/>
        </w:tabs>
        <w:spacing w:after="0"/>
        <w:ind w:left="567"/>
        <w:jc w:val="center"/>
        <w:rPr>
          <w:b/>
          <w:bCs/>
          <w:color w:val="000000"/>
          <w:sz w:val="28"/>
          <w:lang w:val="ru-RU"/>
        </w:rPr>
      </w:pPr>
    </w:p>
    <w:p w14:paraId="560E8EFC" w14:textId="77777777" w:rsidR="00A5482C" w:rsidRPr="002B49BB" w:rsidRDefault="00A5482C" w:rsidP="00A5482C">
      <w:pPr>
        <w:pStyle w:val="ae"/>
        <w:tabs>
          <w:tab w:val="left" w:pos="709"/>
          <w:tab w:val="left" w:pos="993"/>
        </w:tabs>
        <w:spacing w:after="0"/>
        <w:ind w:left="567"/>
        <w:jc w:val="center"/>
        <w:rPr>
          <w:b/>
          <w:bCs/>
          <w:color w:val="000000"/>
          <w:sz w:val="28"/>
          <w:lang w:val="ru-RU"/>
        </w:rPr>
      </w:pPr>
    </w:p>
    <w:p w14:paraId="48946420" w14:textId="77777777" w:rsidR="00A5482C" w:rsidRPr="002B49BB" w:rsidRDefault="00A5482C" w:rsidP="000624E0">
      <w:pPr>
        <w:pStyle w:val="ae"/>
        <w:tabs>
          <w:tab w:val="left" w:pos="709"/>
          <w:tab w:val="left" w:pos="993"/>
        </w:tabs>
        <w:spacing w:after="0" w:line="240" w:lineRule="auto"/>
        <w:ind w:left="567"/>
        <w:jc w:val="center"/>
        <w:rPr>
          <w:b/>
          <w:color w:val="000000"/>
          <w:sz w:val="28"/>
          <w:szCs w:val="28"/>
          <w:lang w:val="ru-RU"/>
        </w:rPr>
      </w:pPr>
      <w:r w:rsidRPr="002B49BB">
        <w:rPr>
          <w:b/>
          <w:bCs/>
          <w:color w:val="000000"/>
          <w:sz w:val="28"/>
          <w:lang w:val="ru-RU"/>
        </w:rPr>
        <w:t xml:space="preserve">Глава 3. </w:t>
      </w:r>
      <w:r w:rsidRPr="002B49BB">
        <w:rPr>
          <w:b/>
          <w:color w:val="000000"/>
          <w:sz w:val="28"/>
          <w:szCs w:val="28"/>
          <w:lang w:val="ru-RU"/>
        </w:rPr>
        <w:t>Порядок рассмотрения заявки субъектов естественных монополий при определении механизма финансирования</w:t>
      </w:r>
    </w:p>
    <w:p w14:paraId="7FD1FD35" w14:textId="77777777" w:rsidR="00A5482C" w:rsidRPr="002B49BB" w:rsidRDefault="00A5482C" w:rsidP="00A5482C">
      <w:pPr>
        <w:pStyle w:val="ae"/>
        <w:tabs>
          <w:tab w:val="left" w:pos="709"/>
          <w:tab w:val="left" w:pos="993"/>
        </w:tabs>
        <w:spacing w:after="0" w:line="240" w:lineRule="auto"/>
        <w:ind w:left="0" w:firstLine="709"/>
        <w:jc w:val="center"/>
        <w:rPr>
          <w:b/>
          <w:bCs/>
          <w:color w:val="000000"/>
          <w:sz w:val="28"/>
          <w:lang w:val="ru-RU"/>
        </w:rPr>
      </w:pPr>
    </w:p>
    <w:p w14:paraId="35EBD570" w14:textId="686BB899" w:rsidR="00A5482C" w:rsidRPr="002B49BB" w:rsidRDefault="0015492E" w:rsidP="002B49BB">
      <w:pPr>
        <w:pStyle w:val="ae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EC392B">
        <w:rPr>
          <w:color w:val="000000"/>
          <w:sz w:val="2"/>
          <w:lang w:val="ru-RU"/>
        </w:rPr>
        <w:t> </w:t>
      </w:r>
      <w:r w:rsidR="00A5482C" w:rsidRPr="002B49BB">
        <w:rPr>
          <w:color w:val="000000"/>
          <w:sz w:val="28"/>
          <w:lang w:val="ru-RU"/>
        </w:rPr>
        <w:t xml:space="preserve">Процесс рассмотрения заявки </w:t>
      </w:r>
      <w:r w:rsidR="002C1031" w:rsidRPr="002B49BB">
        <w:rPr>
          <w:color w:val="000000"/>
          <w:sz w:val="28"/>
          <w:lang w:val="ru-RU"/>
        </w:rPr>
        <w:t>ф</w:t>
      </w:r>
      <w:r w:rsidR="008D722A" w:rsidRPr="002B49BB">
        <w:rPr>
          <w:color w:val="000000"/>
          <w:sz w:val="28"/>
          <w:lang w:val="ru-RU"/>
        </w:rPr>
        <w:t>инансовым оператором</w:t>
      </w:r>
      <w:r w:rsidR="00A5482C" w:rsidRPr="002B49BB">
        <w:rPr>
          <w:color w:val="000000"/>
          <w:sz w:val="28"/>
          <w:lang w:val="ru-RU"/>
        </w:rPr>
        <w:t xml:space="preserve"> предусматривает следующие этапы:</w:t>
      </w:r>
    </w:p>
    <w:p w14:paraId="3367F4D7" w14:textId="121CF00B" w:rsidR="00A5482C" w:rsidRPr="002B49BB" w:rsidRDefault="0092295E" w:rsidP="002B49BB">
      <w:pPr>
        <w:tabs>
          <w:tab w:val="left" w:pos="709"/>
        </w:tabs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bookmarkStart w:id="5" w:name="z64"/>
      <w:r w:rsidRPr="002B49BB">
        <w:rPr>
          <w:color w:val="000000"/>
          <w:sz w:val="28"/>
          <w:lang w:val="ru-RU"/>
        </w:rPr>
        <w:t>1) регистрация заявки</w:t>
      </w:r>
      <w:r w:rsidR="00A5482C" w:rsidRPr="002B49BB">
        <w:rPr>
          <w:color w:val="000000"/>
          <w:sz w:val="28"/>
          <w:lang w:val="ru-RU"/>
        </w:rPr>
        <w:t>;</w:t>
      </w:r>
    </w:p>
    <w:p w14:paraId="3628BD10" w14:textId="77777777" w:rsidR="00A5482C" w:rsidRPr="002B49BB" w:rsidRDefault="00A5482C" w:rsidP="002B49BB">
      <w:pPr>
        <w:tabs>
          <w:tab w:val="left" w:pos="709"/>
        </w:tabs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>2) проверка полноты предоставленных документов;</w:t>
      </w:r>
      <w:bookmarkStart w:id="6" w:name="z65"/>
      <w:bookmarkEnd w:id="5"/>
    </w:p>
    <w:p w14:paraId="7B31A2B8" w14:textId="44EBD766" w:rsidR="0092295E" w:rsidRPr="002B49BB" w:rsidRDefault="0092295E" w:rsidP="002B49BB">
      <w:pPr>
        <w:tabs>
          <w:tab w:val="left" w:pos="709"/>
        </w:tabs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>3) анализ предоставленных документов;</w:t>
      </w:r>
    </w:p>
    <w:p w14:paraId="53E9EA4D" w14:textId="582A907B" w:rsidR="00A5482C" w:rsidRPr="002B49BB" w:rsidRDefault="0092295E" w:rsidP="002B49BB">
      <w:pPr>
        <w:pStyle w:val="ae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bookmarkStart w:id="7" w:name="z66"/>
      <w:bookmarkEnd w:id="6"/>
      <w:r w:rsidRPr="002B49BB">
        <w:rPr>
          <w:color w:val="000000"/>
          <w:sz w:val="28"/>
          <w:lang w:val="ru-RU"/>
        </w:rPr>
        <w:t>4</w:t>
      </w:r>
      <w:r w:rsidR="00A5482C" w:rsidRPr="002B49BB">
        <w:rPr>
          <w:color w:val="000000"/>
          <w:sz w:val="28"/>
          <w:lang w:val="ru-RU"/>
        </w:rPr>
        <w:t>) принятие решения об определении механизма финансирования.</w:t>
      </w:r>
      <w:bookmarkStart w:id="8" w:name="z67"/>
      <w:bookmarkEnd w:id="7"/>
    </w:p>
    <w:p w14:paraId="4FCE5D7E" w14:textId="16E2EC6E" w:rsidR="00A5482C" w:rsidRPr="002B49BB" w:rsidRDefault="002C1031" w:rsidP="002B49BB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>Решение ф</w:t>
      </w:r>
      <w:r w:rsidR="00A5482C" w:rsidRPr="002B49BB">
        <w:rPr>
          <w:color w:val="000000"/>
          <w:sz w:val="28"/>
          <w:lang w:val="ru-RU"/>
        </w:rPr>
        <w:t>инансового оператора об определении механизма финансирования основываются на результатах анализа представленных документов.</w:t>
      </w:r>
    </w:p>
    <w:p w14:paraId="3AE59C97" w14:textId="77777777" w:rsidR="00A5482C" w:rsidRPr="002B49BB" w:rsidRDefault="00A5482C" w:rsidP="00EC392B">
      <w:pPr>
        <w:pStyle w:val="ae"/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bookmarkStart w:id="9" w:name="z68"/>
      <w:bookmarkEnd w:id="8"/>
      <w:r w:rsidRPr="002B49BB">
        <w:rPr>
          <w:color w:val="000000"/>
          <w:sz w:val="28"/>
          <w:lang w:val="ru-RU"/>
        </w:rPr>
        <w:t>Анализ документов по проекту строительства/модернизации энергетической и коммунальной инфраструктуры (сетей и объектов) субъектов естественных монополий включает в себя финансовую и юридическую оценку</w:t>
      </w:r>
      <w:bookmarkEnd w:id="9"/>
      <w:r w:rsidRPr="002B49BB">
        <w:rPr>
          <w:color w:val="000000"/>
          <w:sz w:val="28"/>
          <w:lang w:val="ru-RU"/>
        </w:rPr>
        <w:t>:</w:t>
      </w:r>
    </w:p>
    <w:p w14:paraId="15B52353" w14:textId="256342DF" w:rsidR="00A5482C" w:rsidRPr="002B49BB" w:rsidRDefault="008D722A" w:rsidP="002B49BB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 xml:space="preserve">1) </w:t>
      </w:r>
      <w:r w:rsidR="00A5482C" w:rsidRPr="002B49BB">
        <w:rPr>
          <w:color w:val="000000"/>
          <w:sz w:val="28"/>
          <w:lang w:val="ru-RU"/>
        </w:rPr>
        <w:t xml:space="preserve">финансовая оценка включает </w:t>
      </w:r>
      <w:r w:rsidR="007F4AE8" w:rsidRPr="002B49BB">
        <w:rPr>
          <w:color w:val="000000"/>
          <w:sz w:val="28"/>
          <w:lang w:val="ru-RU"/>
        </w:rPr>
        <w:t>экспресс-анализ на уровне ф</w:t>
      </w:r>
      <w:r w:rsidR="00A5482C" w:rsidRPr="002B49BB">
        <w:rPr>
          <w:color w:val="000000"/>
          <w:sz w:val="28"/>
          <w:lang w:val="ru-RU"/>
        </w:rPr>
        <w:t>инансового оператора с целью определения механизмов финансирования в соответствии</w:t>
      </w:r>
      <w:r w:rsidR="00A5482C" w:rsidRPr="002B49BB">
        <w:rPr>
          <w:color w:val="000000"/>
          <w:sz w:val="28"/>
          <w:lang w:val="ru-RU"/>
        </w:rPr>
        <w:br/>
        <w:t>с критериями отбора проектов субъектов естественных монополий</w:t>
      </w:r>
      <w:r w:rsidR="002F62D7">
        <w:rPr>
          <w:color w:val="000000"/>
          <w:sz w:val="28"/>
          <w:lang w:val="ru-RU"/>
        </w:rPr>
        <w:t xml:space="preserve"> в соответствии с Национальным проектом</w:t>
      </w:r>
      <w:r w:rsidR="0092295E" w:rsidRPr="002B49BB">
        <w:rPr>
          <w:color w:val="000000"/>
          <w:sz w:val="28"/>
          <w:lang w:val="ru-RU"/>
        </w:rPr>
        <w:t>;</w:t>
      </w:r>
    </w:p>
    <w:p w14:paraId="6118F227" w14:textId="67677095" w:rsidR="00A5482C" w:rsidRPr="002B49BB" w:rsidRDefault="008D722A" w:rsidP="002B49BB">
      <w:pPr>
        <w:pStyle w:val="ae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 xml:space="preserve">2) </w:t>
      </w:r>
      <w:r w:rsidR="00A5482C" w:rsidRPr="002B49BB">
        <w:rPr>
          <w:color w:val="000000"/>
          <w:sz w:val="28"/>
          <w:lang w:val="ru-RU"/>
        </w:rPr>
        <w:t>юридическая оценка субъектов естественных монополий охватывает всестороннюю проверку их правового статуса, соответствия законодательным требованиям и потенциальных юридических рисков в соответствии</w:t>
      </w:r>
      <w:r w:rsidR="00A5482C" w:rsidRPr="002B49BB">
        <w:rPr>
          <w:color w:val="000000"/>
          <w:sz w:val="28"/>
          <w:lang w:val="ru-RU"/>
        </w:rPr>
        <w:br/>
        <w:t xml:space="preserve">с внутренними регламентами </w:t>
      </w:r>
      <w:r w:rsidR="001E083C" w:rsidRPr="002B49BB">
        <w:rPr>
          <w:color w:val="000000"/>
          <w:sz w:val="28"/>
          <w:lang w:val="ru-RU"/>
        </w:rPr>
        <w:t>банков второго уровня, международных финансовых институтов, акционерного общества</w:t>
      </w:r>
      <w:r w:rsidR="00773EDA" w:rsidRPr="002B49BB">
        <w:rPr>
          <w:color w:val="000000"/>
          <w:sz w:val="28"/>
          <w:lang w:val="ru-RU"/>
        </w:rPr>
        <w:t xml:space="preserve"> «Банк Р</w:t>
      </w:r>
      <w:r w:rsidR="001E083C" w:rsidRPr="002B49BB">
        <w:rPr>
          <w:color w:val="000000"/>
          <w:sz w:val="28"/>
          <w:lang w:val="ru-RU"/>
        </w:rPr>
        <w:t>азвития Казахстана», акционерного общества «Фонд развития промышленности»</w:t>
      </w:r>
      <w:r w:rsidR="00A5482C" w:rsidRPr="002B49BB">
        <w:rPr>
          <w:color w:val="000000"/>
          <w:sz w:val="28"/>
          <w:lang w:val="ru-RU"/>
        </w:rPr>
        <w:t>.</w:t>
      </w:r>
    </w:p>
    <w:p w14:paraId="713DF3F3" w14:textId="2E01A80C" w:rsidR="00A5482C" w:rsidRPr="002B49BB" w:rsidRDefault="002C1031" w:rsidP="002B49BB">
      <w:pPr>
        <w:pStyle w:val="ae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bookmarkStart w:id="10" w:name="z272"/>
      <w:bookmarkStart w:id="11" w:name="z57"/>
      <w:bookmarkEnd w:id="10"/>
      <w:r w:rsidRPr="002B49BB">
        <w:rPr>
          <w:color w:val="000000"/>
          <w:sz w:val="28"/>
          <w:lang w:val="ru-RU"/>
        </w:rPr>
        <w:t xml:space="preserve">Прием заявок </w:t>
      </w:r>
      <w:r w:rsidR="00373F4E" w:rsidRPr="002B49BB">
        <w:rPr>
          <w:color w:val="000000"/>
          <w:sz w:val="28"/>
          <w:lang w:val="ru-RU"/>
        </w:rPr>
        <w:t xml:space="preserve">по проекту строительства или модернизации энергетической и коммунальной инфраструктуры (сетей и объектов) от субъекта естественных монополий </w:t>
      </w:r>
      <w:r w:rsidRPr="002B49BB">
        <w:rPr>
          <w:color w:val="000000"/>
          <w:sz w:val="28"/>
          <w:lang w:val="ru-RU"/>
        </w:rPr>
        <w:t>ф</w:t>
      </w:r>
      <w:r w:rsidR="00A5482C" w:rsidRPr="002B49BB">
        <w:rPr>
          <w:color w:val="000000"/>
          <w:sz w:val="28"/>
          <w:lang w:val="ru-RU"/>
        </w:rPr>
        <w:t>инансовым</w:t>
      </w:r>
      <w:r w:rsidR="00E64C47" w:rsidRPr="002B49BB">
        <w:rPr>
          <w:color w:val="000000"/>
          <w:sz w:val="28"/>
          <w:lang w:val="ru-RU"/>
        </w:rPr>
        <w:t xml:space="preserve"> оператором осуществляется</w:t>
      </w:r>
      <w:r w:rsidR="00247509">
        <w:rPr>
          <w:color w:val="000000"/>
          <w:sz w:val="28"/>
          <w:lang w:val="ru-RU"/>
        </w:rPr>
        <w:t xml:space="preserve"> </w:t>
      </w:r>
      <w:r w:rsidRPr="002B49BB">
        <w:rPr>
          <w:color w:val="000000"/>
          <w:sz w:val="28"/>
          <w:lang w:val="ru-RU"/>
        </w:rPr>
        <w:t xml:space="preserve">посредством </w:t>
      </w:r>
      <w:r w:rsidRPr="002B49BB">
        <w:rPr>
          <w:color w:val="000000"/>
          <w:sz w:val="28"/>
          <w:lang w:val="ru-RU"/>
        </w:rPr>
        <w:lastRenderedPageBreak/>
        <w:t>ц</w:t>
      </w:r>
      <w:r w:rsidR="004667F1" w:rsidRPr="002B49BB">
        <w:rPr>
          <w:color w:val="000000"/>
          <w:sz w:val="28"/>
          <w:lang w:val="ru-RU"/>
        </w:rPr>
        <w:t>ифровой платформы</w:t>
      </w:r>
      <w:r w:rsidR="00373F4E" w:rsidRPr="002B49BB">
        <w:rPr>
          <w:color w:val="000000"/>
          <w:sz w:val="28"/>
          <w:lang w:val="ru-RU"/>
        </w:rPr>
        <w:t>,</w:t>
      </w:r>
      <w:r w:rsidR="00F64A3F" w:rsidRPr="002B49BB">
        <w:rPr>
          <w:color w:val="000000"/>
          <w:sz w:val="28"/>
          <w:lang w:val="ru-RU"/>
        </w:rPr>
        <w:t xml:space="preserve"> </w:t>
      </w:r>
      <w:r w:rsidR="00373F4E" w:rsidRPr="002B49BB">
        <w:rPr>
          <w:color w:val="000000"/>
          <w:sz w:val="28"/>
          <w:lang w:val="ru-RU"/>
        </w:rPr>
        <w:t xml:space="preserve">после предоставления положительного заключения технического оператора. </w:t>
      </w:r>
      <w:r w:rsidR="00F730C9" w:rsidRPr="002B49BB">
        <w:rPr>
          <w:color w:val="000000"/>
          <w:sz w:val="28"/>
          <w:lang w:val="ru-RU"/>
        </w:rPr>
        <w:t>До запуска цифровой платформы</w:t>
      </w:r>
      <w:r w:rsidR="00247509">
        <w:rPr>
          <w:color w:val="000000"/>
          <w:sz w:val="28"/>
          <w:lang w:val="ru-RU"/>
        </w:rPr>
        <w:t xml:space="preserve"> </w:t>
      </w:r>
      <w:r w:rsidR="00A5482C" w:rsidRPr="002B49BB">
        <w:rPr>
          <w:color w:val="000000"/>
          <w:sz w:val="28"/>
          <w:lang w:val="ru-RU"/>
        </w:rPr>
        <w:t xml:space="preserve">по пилотным проектам прием заявок осуществляется </w:t>
      </w:r>
      <w:bookmarkStart w:id="12" w:name="z58"/>
      <w:bookmarkEnd w:id="11"/>
      <w:r w:rsidR="002B755F" w:rsidRPr="002B49BB">
        <w:rPr>
          <w:color w:val="000000"/>
          <w:sz w:val="28"/>
          <w:lang w:val="ru-RU"/>
        </w:rPr>
        <w:t xml:space="preserve">на </w:t>
      </w:r>
      <w:proofErr w:type="spellStart"/>
      <w:r w:rsidR="00F94569" w:rsidRPr="002B49BB">
        <w:rPr>
          <w:color w:val="000000"/>
          <w:sz w:val="28"/>
          <w:lang w:val="ru-RU"/>
        </w:rPr>
        <w:t>интернет-ресурсе</w:t>
      </w:r>
      <w:proofErr w:type="spellEnd"/>
      <w:r w:rsidR="00F94569" w:rsidRPr="002B49BB">
        <w:rPr>
          <w:color w:val="000000"/>
          <w:sz w:val="28"/>
          <w:lang w:val="ru-RU"/>
        </w:rPr>
        <w:t xml:space="preserve"> </w:t>
      </w:r>
      <w:r w:rsidR="007F4AE8" w:rsidRPr="002B49BB">
        <w:rPr>
          <w:color w:val="000000"/>
          <w:sz w:val="28"/>
          <w:lang w:val="ru-RU"/>
        </w:rPr>
        <w:t>ф</w:t>
      </w:r>
      <w:r w:rsidR="001E083C" w:rsidRPr="002B49BB">
        <w:rPr>
          <w:color w:val="000000"/>
          <w:sz w:val="28"/>
          <w:lang w:val="ru-RU"/>
        </w:rPr>
        <w:t>инансового оператора.</w:t>
      </w:r>
    </w:p>
    <w:p w14:paraId="70C4A869" w14:textId="366A2926" w:rsidR="00A5482C" w:rsidRPr="002B49BB" w:rsidRDefault="00A5482C" w:rsidP="002B49BB">
      <w:pPr>
        <w:pStyle w:val="ae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 xml:space="preserve">Субъекты естественных монополий прилагают к заявке </w:t>
      </w:r>
      <w:r w:rsidR="00645737" w:rsidRPr="002B49BB">
        <w:rPr>
          <w:color w:val="000000"/>
          <w:sz w:val="28"/>
          <w:lang w:val="ru-RU"/>
        </w:rPr>
        <w:t>минимальный переч</w:t>
      </w:r>
      <w:r w:rsidR="002304CA" w:rsidRPr="002B49BB">
        <w:rPr>
          <w:color w:val="000000"/>
          <w:sz w:val="28"/>
          <w:lang w:val="ru-RU"/>
        </w:rPr>
        <w:t>е</w:t>
      </w:r>
      <w:r w:rsidR="00645737" w:rsidRPr="002B49BB">
        <w:rPr>
          <w:color w:val="000000"/>
          <w:sz w:val="28"/>
          <w:lang w:val="ru-RU"/>
        </w:rPr>
        <w:t>нь</w:t>
      </w:r>
      <w:r w:rsidRPr="002B49BB">
        <w:rPr>
          <w:color w:val="000000"/>
          <w:sz w:val="28"/>
          <w:lang w:val="ru-RU"/>
        </w:rPr>
        <w:t xml:space="preserve"> документов для проведения оценки по условиям (механизмам) финансирования инвестиционного проекта субъекта естественных монополий</w:t>
      </w:r>
      <w:bookmarkEnd w:id="12"/>
      <w:r w:rsidR="002B49BB" w:rsidRPr="002B49BB">
        <w:rPr>
          <w:color w:val="000000"/>
          <w:sz w:val="28"/>
          <w:lang w:val="ru-RU"/>
        </w:rPr>
        <w:t>,</w:t>
      </w:r>
      <w:r w:rsidR="002F62D7">
        <w:rPr>
          <w:color w:val="000000"/>
          <w:sz w:val="28"/>
          <w:lang w:val="ru-RU"/>
        </w:rPr>
        <w:t xml:space="preserve"> определяемый финансовым оператором</w:t>
      </w:r>
      <w:r w:rsidR="002B49BB" w:rsidRPr="002B49BB">
        <w:rPr>
          <w:color w:val="000000"/>
          <w:sz w:val="28"/>
          <w:lang w:val="ru-RU"/>
        </w:rPr>
        <w:t>.</w:t>
      </w:r>
    </w:p>
    <w:p w14:paraId="44FD6709" w14:textId="14E1AE9A" w:rsidR="004667F1" w:rsidRPr="002B49BB" w:rsidRDefault="00A5482C" w:rsidP="002B49BB">
      <w:pPr>
        <w:pStyle w:val="ae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>При повторном обращении субъектом естественных монополий</w:t>
      </w:r>
      <w:r w:rsidRPr="002B49BB">
        <w:rPr>
          <w:color w:val="000000"/>
          <w:sz w:val="28"/>
          <w:lang w:val="ru-RU"/>
        </w:rPr>
        <w:br/>
        <w:t>с новым проектом строительства в течение одного г</w:t>
      </w:r>
      <w:r w:rsidR="002C1031" w:rsidRPr="002B49BB">
        <w:rPr>
          <w:color w:val="000000"/>
          <w:sz w:val="28"/>
          <w:lang w:val="ru-RU"/>
        </w:rPr>
        <w:t>ода, предоставление документов ф</w:t>
      </w:r>
      <w:r w:rsidR="002B49BB" w:rsidRPr="002B49BB">
        <w:rPr>
          <w:color w:val="000000"/>
          <w:sz w:val="28"/>
          <w:lang w:val="ru-RU"/>
        </w:rPr>
        <w:t xml:space="preserve">инансовому оператору </w:t>
      </w:r>
      <w:r w:rsidRPr="002B49BB">
        <w:rPr>
          <w:color w:val="000000"/>
          <w:sz w:val="28"/>
          <w:lang w:val="ru-RU"/>
        </w:rPr>
        <w:t xml:space="preserve">не требуется. </w:t>
      </w:r>
    </w:p>
    <w:p w14:paraId="437DBD27" w14:textId="46CEF45C" w:rsidR="00A5482C" w:rsidRPr="002B49BB" w:rsidRDefault="00A5482C" w:rsidP="002B49BB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>Данное требование не распространяется на документы, в которые были внесены изменения и (или) дополнения до повторного обращения</w:t>
      </w:r>
      <w:r w:rsidR="00F64A3F" w:rsidRPr="002B49BB">
        <w:rPr>
          <w:color w:val="000000"/>
          <w:sz w:val="28"/>
          <w:lang w:val="ru-RU"/>
        </w:rPr>
        <w:br/>
      </w:r>
      <w:r w:rsidR="002C1031" w:rsidRPr="002B49BB">
        <w:rPr>
          <w:color w:val="000000"/>
          <w:sz w:val="28"/>
          <w:lang w:val="ru-RU"/>
        </w:rPr>
        <w:t>к ф</w:t>
      </w:r>
      <w:r w:rsidRPr="002B49BB">
        <w:rPr>
          <w:color w:val="000000"/>
          <w:sz w:val="28"/>
          <w:lang w:val="ru-RU"/>
        </w:rPr>
        <w:t>инансовому оператору.</w:t>
      </w:r>
      <w:bookmarkStart w:id="13" w:name="z60"/>
    </w:p>
    <w:p w14:paraId="49CE687E" w14:textId="233A59FE" w:rsidR="00A5482C" w:rsidRPr="002B49BB" w:rsidRDefault="00A5482C" w:rsidP="002B49BB">
      <w:pPr>
        <w:pStyle w:val="ae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>Срок рассмотрен</w:t>
      </w:r>
      <w:r w:rsidR="002C1031" w:rsidRPr="002B49BB">
        <w:rPr>
          <w:color w:val="000000"/>
          <w:sz w:val="28"/>
          <w:lang w:val="ru-RU"/>
        </w:rPr>
        <w:t>ия заявки ф</w:t>
      </w:r>
      <w:r w:rsidR="002E15C3" w:rsidRPr="002B49BB">
        <w:rPr>
          <w:color w:val="000000"/>
          <w:sz w:val="28"/>
          <w:lang w:val="ru-RU"/>
        </w:rPr>
        <w:t>инансовым оператором</w:t>
      </w:r>
      <w:r w:rsidR="002E15C3" w:rsidRPr="002B49BB">
        <w:rPr>
          <w:color w:val="000000"/>
          <w:sz w:val="28"/>
          <w:lang w:val="ru-RU"/>
        </w:rPr>
        <w:br/>
      </w:r>
      <w:r w:rsidRPr="002B49BB">
        <w:rPr>
          <w:color w:val="000000"/>
          <w:sz w:val="28"/>
          <w:lang w:val="ru-RU"/>
        </w:rPr>
        <w:t>для определения механи</w:t>
      </w:r>
      <w:r w:rsidR="004667F1" w:rsidRPr="002B49BB">
        <w:rPr>
          <w:color w:val="000000"/>
          <w:sz w:val="28"/>
          <w:lang w:val="ru-RU"/>
        </w:rPr>
        <w:t>зма финансирования составляет семь</w:t>
      </w:r>
      <w:r w:rsidR="002E15C3" w:rsidRPr="002B49BB">
        <w:rPr>
          <w:color w:val="000000"/>
          <w:sz w:val="28"/>
          <w:lang w:val="ru-RU"/>
        </w:rPr>
        <w:t xml:space="preserve"> рабочих дней</w:t>
      </w:r>
      <w:r w:rsidR="002E15C3" w:rsidRPr="002B49BB">
        <w:rPr>
          <w:color w:val="000000"/>
          <w:sz w:val="28"/>
          <w:lang w:val="ru-RU"/>
        </w:rPr>
        <w:br/>
      </w:r>
      <w:r w:rsidRPr="002B49BB">
        <w:rPr>
          <w:color w:val="000000"/>
          <w:sz w:val="28"/>
          <w:lang w:val="ru-RU"/>
        </w:rPr>
        <w:t>со дня подачи заявки. Днем подачи заявки субъектом естественных монополи</w:t>
      </w:r>
      <w:r w:rsidR="002C1031" w:rsidRPr="002B49BB">
        <w:rPr>
          <w:color w:val="000000"/>
          <w:sz w:val="28"/>
          <w:lang w:val="ru-RU"/>
        </w:rPr>
        <w:t>й считается день поступления к ф</w:t>
      </w:r>
      <w:r w:rsidRPr="002B49BB">
        <w:rPr>
          <w:color w:val="000000"/>
          <w:sz w:val="28"/>
          <w:lang w:val="ru-RU"/>
        </w:rPr>
        <w:t>инансовому оператору соответствующего заявления с необходимыми документами.</w:t>
      </w:r>
    </w:p>
    <w:p w14:paraId="0E8B9620" w14:textId="4D73ECDB" w:rsidR="00A5482C" w:rsidRPr="002B49BB" w:rsidRDefault="00A5482C" w:rsidP="002B49BB">
      <w:pPr>
        <w:pStyle w:val="ae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bookmarkStart w:id="14" w:name="z61"/>
      <w:bookmarkEnd w:id="13"/>
      <w:r w:rsidRPr="002B49BB">
        <w:rPr>
          <w:color w:val="000000"/>
          <w:sz w:val="28"/>
          <w:lang w:val="ru-RU"/>
        </w:rPr>
        <w:t>При наличии замеч</w:t>
      </w:r>
      <w:r w:rsidR="007F4AE8" w:rsidRPr="002B49BB">
        <w:rPr>
          <w:color w:val="000000"/>
          <w:sz w:val="28"/>
          <w:lang w:val="ru-RU"/>
        </w:rPr>
        <w:t>аний по рассматриваемой заявке ф</w:t>
      </w:r>
      <w:r w:rsidRPr="002B49BB">
        <w:rPr>
          <w:color w:val="000000"/>
          <w:sz w:val="28"/>
          <w:lang w:val="ru-RU"/>
        </w:rPr>
        <w:t>инансовый оператор направляет на доработку соответствующие документы</w:t>
      </w:r>
      <w:r w:rsidR="00230B95" w:rsidRPr="002B49BB">
        <w:rPr>
          <w:color w:val="000000"/>
          <w:sz w:val="28"/>
          <w:lang w:val="ru-RU"/>
        </w:rPr>
        <w:br/>
      </w:r>
      <w:r w:rsidRPr="002B49BB">
        <w:rPr>
          <w:color w:val="000000"/>
          <w:sz w:val="28"/>
          <w:lang w:val="ru-RU"/>
        </w:rPr>
        <w:t>с установлением ср</w:t>
      </w:r>
      <w:r w:rsidR="004667F1" w:rsidRPr="002B49BB">
        <w:rPr>
          <w:color w:val="000000"/>
          <w:sz w:val="28"/>
          <w:lang w:val="ru-RU"/>
        </w:rPr>
        <w:t xml:space="preserve">ока для устранения замечаний, не </w:t>
      </w:r>
      <w:r w:rsidRPr="002B49BB">
        <w:rPr>
          <w:color w:val="000000"/>
          <w:sz w:val="28"/>
          <w:lang w:val="ru-RU"/>
        </w:rPr>
        <w:t>более пяти рабочих дней. При этом срок рассмотрения заявки приостанавливается</w:t>
      </w:r>
      <w:r w:rsidR="00230B95" w:rsidRPr="002B49BB">
        <w:rPr>
          <w:color w:val="000000"/>
          <w:sz w:val="28"/>
          <w:lang w:val="ru-RU"/>
        </w:rPr>
        <w:t xml:space="preserve"> до получения необходимой информации с извещением об этом субъекта</w:t>
      </w:r>
      <w:r w:rsidRPr="002B49BB">
        <w:rPr>
          <w:color w:val="000000"/>
          <w:sz w:val="28"/>
          <w:lang w:val="ru-RU"/>
        </w:rPr>
        <w:t>.</w:t>
      </w:r>
    </w:p>
    <w:bookmarkEnd w:id="14"/>
    <w:p w14:paraId="1C0AEFC4" w14:textId="6EA50302" w:rsidR="00A5482C" w:rsidRPr="002B49BB" w:rsidRDefault="00A5482C" w:rsidP="002B49BB">
      <w:pPr>
        <w:pStyle w:val="ae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>Ставка вознаграждения и основной долг по заемным средствам</w:t>
      </w:r>
      <w:r w:rsidRPr="002B49BB">
        <w:rPr>
          <w:color w:val="000000"/>
          <w:sz w:val="28"/>
          <w:lang w:val="ru-RU"/>
        </w:rPr>
        <w:br/>
      </w:r>
      <w:r w:rsidR="004667F1" w:rsidRPr="002B49BB">
        <w:rPr>
          <w:color w:val="000000"/>
          <w:sz w:val="28"/>
          <w:lang w:val="ru-RU"/>
        </w:rPr>
        <w:t xml:space="preserve">привлеченным </w:t>
      </w:r>
      <w:r w:rsidRPr="002B49BB">
        <w:rPr>
          <w:color w:val="000000"/>
          <w:sz w:val="28"/>
          <w:lang w:val="ru-RU"/>
        </w:rPr>
        <w:t xml:space="preserve">в рамках </w:t>
      </w:r>
      <w:r w:rsidR="004667F1" w:rsidRPr="002B49BB">
        <w:rPr>
          <w:color w:val="000000"/>
          <w:sz w:val="28"/>
          <w:lang w:val="ru-RU"/>
        </w:rPr>
        <w:t xml:space="preserve">реализации </w:t>
      </w:r>
      <w:r w:rsidRPr="002B49BB">
        <w:rPr>
          <w:color w:val="000000"/>
          <w:sz w:val="28"/>
          <w:lang w:val="ru-RU"/>
        </w:rPr>
        <w:t>Национального проекта в тарифной смете субъектов естественных монополий ведомством уполномоченного органа отражается отдельной статьей затрат</w:t>
      </w:r>
      <w:bookmarkStart w:id="15" w:name="z268"/>
      <w:r w:rsidRPr="002B49BB">
        <w:rPr>
          <w:color w:val="000000"/>
          <w:sz w:val="28"/>
          <w:lang w:val="ru-RU"/>
        </w:rPr>
        <w:t>.</w:t>
      </w:r>
    </w:p>
    <w:bookmarkEnd w:id="15"/>
    <w:p w14:paraId="24850381" w14:textId="77777777" w:rsidR="00AD189E" w:rsidRPr="002B49BB" w:rsidRDefault="00AD189E" w:rsidP="00AD189E">
      <w:pPr>
        <w:tabs>
          <w:tab w:val="left" w:pos="851"/>
        </w:tabs>
        <w:spacing w:after="0"/>
        <w:ind w:firstLine="567"/>
        <w:jc w:val="center"/>
        <w:rPr>
          <w:b/>
          <w:color w:val="000000"/>
          <w:sz w:val="28"/>
          <w:szCs w:val="28"/>
          <w:lang w:val="ru-RU"/>
        </w:rPr>
      </w:pPr>
    </w:p>
    <w:p w14:paraId="1DE43452" w14:textId="77777777" w:rsidR="00AD189E" w:rsidRPr="002B49BB" w:rsidRDefault="00AD189E" w:rsidP="00AD189E">
      <w:pPr>
        <w:tabs>
          <w:tab w:val="left" w:pos="851"/>
        </w:tabs>
        <w:spacing w:after="0"/>
        <w:ind w:firstLine="567"/>
        <w:jc w:val="center"/>
        <w:rPr>
          <w:b/>
          <w:color w:val="000000"/>
          <w:sz w:val="28"/>
          <w:szCs w:val="28"/>
          <w:lang w:val="ru-RU"/>
        </w:rPr>
      </w:pPr>
    </w:p>
    <w:p w14:paraId="2B5C0A2B" w14:textId="00DE8ECB" w:rsidR="00AD189E" w:rsidRPr="002B49BB" w:rsidRDefault="002207DE" w:rsidP="000624E0">
      <w:pPr>
        <w:tabs>
          <w:tab w:val="left" w:pos="851"/>
        </w:tabs>
        <w:spacing w:after="0" w:line="240" w:lineRule="auto"/>
        <w:ind w:firstLine="567"/>
        <w:jc w:val="center"/>
        <w:rPr>
          <w:b/>
          <w:color w:val="000000"/>
          <w:sz w:val="28"/>
          <w:szCs w:val="28"/>
          <w:lang w:val="ru-RU"/>
        </w:rPr>
      </w:pPr>
      <w:r w:rsidRPr="002B49BB">
        <w:rPr>
          <w:b/>
          <w:color w:val="000000"/>
          <w:sz w:val="28"/>
          <w:szCs w:val="28"/>
          <w:lang w:val="ru-RU"/>
        </w:rPr>
        <w:t>Глава 4</w:t>
      </w:r>
      <w:r w:rsidR="00AD189E" w:rsidRPr="002B49BB">
        <w:rPr>
          <w:b/>
          <w:color w:val="000000"/>
          <w:sz w:val="28"/>
          <w:szCs w:val="28"/>
          <w:lang w:val="ru-RU"/>
        </w:rPr>
        <w:t xml:space="preserve">. </w:t>
      </w:r>
      <w:r w:rsidRPr="002B49BB">
        <w:rPr>
          <w:b/>
          <w:color w:val="000000"/>
          <w:sz w:val="28"/>
          <w:szCs w:val="28"/>
          <w:lang w:val="ru-RU"/>
        </w:rPr>
        <w:t xml:space="preserve">Порядок </w:t>
      </w:r>
      <w:r w:rsidR="00AD189E" w:rsidRPr="002B49BB">
        <w:rPr>
          <w:b/>
          <w:color w:val="000000"/>
          <w:sz w:val="28"/>
          <w:lang w:val="ru-RU"/>
        </w:rPr>
        <w:t xml:space="preserve">определения механизма финансирования </w:t>
      </w:r>
      <w:r w:rsidR="00F64A3F" w:rsidRPr="002B49BB">
        <w:rPr>
          <w:b/>
          <w:color w:val="000000"/>
          <w:sz w:val="28"/>
          <w:lang w:val="ru-RU"/>
        </w:rPr>
        <w:t xml:space="preserve">с учетом критерии отбора </w:t>
      </w:r>
      <w:r w:rsidR="00AD189E" w:rsidRPr="002B49BB">
        <w:rPr>
          <w:b/>
          <w:color w:val="000000"/>
          <w:sz w:val="28"/>
          <w:lang w:val="ru-RU"/>
        </w:rPr>
        <w:t xml:space="preserve">и (или) субсидирования </w:t>
      </w:r>
      <w:r w:rsidR="002E15C3" w:rsidRPr="002B49BB">
        <w:rPr>
          <w:b/>
          <w:sz w:val="28"/>
          <w:szCs w:val="24"/>
          <w:lang w:val="ru-RU"/>
        </w:rPr>
        <w:t>части ставки вознаграждения</w:t>
      </w:r>
      <w:r w:rsidR="002E15C3" w:rsidRPr="002B49BB">
        <w:rPr>
          <w:b/>
          <w:sz w:val="28"/>
          <w:szCs w:val="24"/>
          <w:lang w:val="ru-RU"/>
        </w:rPr>
        <w:br/>
        <w:t xml:space="preserve">по займу </w:t>
      </w:r>
      <w:r w:rsidR="00AD189E" w:rsidRPr="002B49BB">
        <w:rPr>
          <w:b/>
          <w:color w:val="000000"/>
          <w:sz w:val="28"/>
          <w:lang w:val="ru-RU"/>
        </w:rPr>
        <w:t>финансовым оператором по проектам модернизации, строительства энергетической и коммунальной инфраструктуры</w:t>
      </w:r>
    </w:p>
    <w:p w14:paraId="04FEEDB0" w14:textId="77777777" w:rsidR="00AD189E" w:rsidRPr="002B49BB" w:rsidRDefault="00AD189E" w:rsidP="00AD189E">
      <w:pPr>
        <w:tabs>
          <w:tab w:val="left" w:pos="851"/>
        </w:tabs>
        <w:spacing w:after="0"/>
        <w:ind w:firstLine="567"/>
        <w:jc w:val="center"/>
        <w:rPr>
          <w:color w:val="000000"/>
          <w:sz w:val="28"/>
          <w:lang w:val="ru-RU"/>
        </w:rPr>
      </w:pPr>
    </w:p>
    <w:p w14:paraId="42F13927" w14:textId="1174DB1D" w:rsidR="00AD189E" w:rsidRPr="002B49BB" w:rsidRDefault="00AD189E" w:rsidP="002304CA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>Определение механизма финансирования проектов субъектов естественных монополий осуществляется на основе дифференцированного п</w:t>
      </w:r>
      <w:r w:rsidR="002C1031" w:rsidRPr="002B49BB">
        <w:rPr>
          <w:color w:val="000000"/>
          <w:sz w:val="28"/>
          <w:lang w:val="ru-RU"/>
        </w:rPr>
        <w:t>одхода, отраслевого заключения т</w:t>
      </w:r>
      <w:r w:rsidRPr="002B49BB">
        <w:rPr>
          <w:color w:val="000000"/>
          <w:sz w:val="28"/>
          <w:lang w:val="ru-RU"/>
        </w:rPr>
        <w:t xml:space="preserve">ехнического оператора с оценкой целесообразности реализации проекта и </w:t>
      </w:r>
      <w:r w:rsidR="002C1031" w:rsidRPr="002B49BB">
        <w:rPr>
          <w:color w:val="000000"/>
          <w:sz w:val="28"/>
          <w:lang w:val="ru-RU"/>
        </w:rPr>
        <w:t>одобрения со стороны т</w:t>
      </w:r>
      <w:r w:rsidRPr="002B49BB">
        <w:rPr>
          <w:color w:val="000000"/>
          <w:sz w:val="28"/>
          <w:lang w:val="ru-RU"/>
        </w:rPr>
        <w:t>арифного регулятора с учетом влияния тарифов.</w:t>
      </w:r>
    </w:p>
    <w:p w14:paraId="3B2A5A32" w14:textId="22258960" w:rsidR="00AD189E" w:rsidRPr="002B49BB" w:rsidRDefault="00AD189E" w:rsidP="002B49BB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>Финансовый оператор осуществляет функции по реализации механизмов прямого финансирования субъектов естественных монополий через акционерное общест</w:t>
      </w:r>
      <w:r w:rsidR="000624E0" w:rsidRPr="002B49BB">
        <w:rPr>
          <w:color w:val="000000"/>
          <w:sz w:val="28"/>
          <w:lang w:val="ru-RU"/>
        </w:rPr>
        <w:t>во «Банк Р</w:t>
      </w:r>
      <w:r w:rsidR="00645737" w:rsidRPr="002B49BB">
        <w:rPr>
          <w:color w:val="000000"/>
          <w:sz w:val="28"/>
          <w:lang w:val="ru-RU"/>
        </w:rPr>
        <w:t>азвития Казахстана» и</w:t>
      </w:r>
      <w:r w:rsidRPr="002B49BB">
        <w:rPr>
          <w:color w:val="000000"/>
          <w:sz w:val="28"/>
          <w:lang w:val="ru-RU"/>
        </w:rPr>
        <w:t xml:space="preserve">/или посредством </w:t>
      </w:r>
      <w:r w:rsidRPr="002B49BB">
        <w:rPr>
          <w:color w:val="000000"/>
          <w:sz w:val="28"/>
          <w:lang w:val="ru-RU"/>
        </w:rPr>
        <w:lastRenderedPageBreak/>
        <w:t>облигационных займов местных исполнительных органов через акционерное общество «Казахстанская Жили</w:t>
      </w:r>
      <w:r w:rsidR="001650D6" w:rsidRPr="002B49BB">
        <w:rPr>
          <w:color w:val="000000"/>
          <w:sz w:val="28"/>
          <w:lang w:val="ru-RU"/>
        </w:rPr>
        <w:t xml:space="preserve">щная Компания», порядок которых </w:t>
      </w:r>
      <w:r w:rsidRPr="002B49BB">
        <w:rPr>
          <w:color w:val="000000"/>
          <w:sz w:val="28"/>
          <w:lang w:val="ru-RU"/>
        </w:rPr>
        <w:t>регламент</w:t>
      </w:r>
      <w:r w:rsidR="007F4AE8" w:rsidRPr="002B49BB">
        <w:rPr>
          <w:color w:val="000000"/>
          <w:sz w:val="28"/>
          <w:lang w:val="ru-RU"/>
        </w:rPr>
        <w:t>ирован внутренними документами ф</w:t>
      </w:r>
      <w:r w:rsidRPr="002B49BB">
        <w:rPr>
          <w:color w:val="000000"/>
          <w:sz w:val="28"/>
          <w:lang w:val="ru-RU"/>
        </w:rPr>
        <w:t>инансового оператора.</w:t>
      </w:r>
    </w:p>
    <w:p w14:paraId="53A12C24" w14:textId="5583099E" w:rsidR="00AD189E" w:rsidRPr="002B49BB" w:rsidRDefault="00AD189E" w:rsidP="002B49BB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 xml:space="preserve">Финансовый оператор осуществляет прием заявок от субъектов естественных монополий на постоянной основе через </w:t>
      </w:r>
      <w:r w:rsidR="002C1031" w:rsidRPr="002B49BB">
        <w:rPr>
          <w:sz w:val="28"/>
          <w:lang w:val="ru-RU"/>
        </w:rPr>
        <w:t>ц</w:t>
      </w:r>
      <w:r w:rsidR="000624E0" w:rsidRPr="002B49BB">
        <w:rPr>
          <w:sz w:val="28"/>
          <w:lang w:val="ru-RU"/>
        </w:rPr>
        <w:t>ифровую платформу</w:t>
      </w:r>
      <w:r w:rsidR="000624E0" w:rsidRPr="002B49BB">
        <w:rPr>
          <w:sz w:val="28"/>
          <w:lang w:val="ru-RU"/>
        </w:rPr>
        <w:br/>
      </w:r>
      <w:r w:rsidRPr="002B49BB">
        <w:rPr>
          <w:color w:val="000000"/>
          <w:sz w:val="28"/>
          <w:lang w:val="ru-RU"/>
        </w:rPr>
        <w:t>на основании следующих уровней:</w:t>
      </w:r>
    </w:p>
    <w:p w14:paraId="69273BF7" w14:textId="50D59F00" w:rsidR="00AD189E" w:rsidRPr="002B49BB" w:rsidRDefault="004667F1" w:rsidP="002B49BB">
      <w:pPr>
        <w:tabs>
          <w:tab w:val="left" w:pos="851"/>
        </w:tabs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 xml:space="preserve">1) </w:t>
      </w:r>
      <w:r w:rsidR="00AD189E" w:rsidRPr="002B49BB">
        <w:rPr>
          <w:color w:val="000000"/>
          <w:sz w:val="28"/>
          <w:lang w:val="ru-RU"/>
        </w:rPr>
        <w:t>первый уровень субъектов естественных монополий с</w:t>
      </w:r>
      <w:r w:rsidR="00AD189E" w:rsidRPr="002B49BB">
        <w:rPr>
          <w:lang w:val="ru-RU"/>
        </w:rPr>
        <w:t xml:space="preserve"> </w:t>
      </w:r>
      <w:r w:rsidR="00AD189E" w:rsidRPr="002B49BB">
        <w:rPr>
          <w:color w:val="000000"/>
          <w:sz w:val="28"/>
          <w:lang w:val="ru-RU"/>
        </w:rPr>
        <w:t>абонентской базой свыше 550 тысяч человек с частной формой собственности, финансируемые через акцион</w:t>
      </w:r>
      <w:r w:rsidR="00773EDA" w:rsidRPr="002B49BB">
        <w:rPr>
          <w:color w:val="000000"/>
          <w:sz w:val="28"/>
          <w:lang w:val="ru-RU"/>
        </w:rPr>
        <w:t>ерное общество «Банк Р</w:t>
      </w:r>
      <w:r w:rsidR="00AD189E" w:rsidRPr="002B49BB">
        <w:rPr>
          <w:color w:val="000000"/>
          <w:sz w:val="28"/>
          <w:lang w:val="ru-RU"/>
        </w:rPr>
        <w:t>азвития Казахстана»</w:t>
      </w:r>
      <w:r w:rsidR="002C1031" w:rsidRPr="002B49BB">
        <w:rPr>
          <w:color w:val="000000"/>
          <w:sz w:val="28"/>
          <w:lang w:val="ru-RU"/>
        </w:rPr>
        <w:t>,</w:t>
      </w:r>
      <w:r w:rsidR="00AD189E" w:rsidRPr="002B49BB">
        <w:rPr>
          <w:color w:val="000000"/>
          <w:sz w:val="28"/>
          <w:lang w:val="ru-RU"/>
        </w:rPr>
        <w:t xml:space="preserve"> банки второго уровня и международные финансовые институты;</w:t>
      </w:r>
    </w:p>
    <w:p w14:paraId="2134593C" w14:textId="2F918618" w:rsidR="00AD189E" w:rsidRPr="002B49BB" w:rsidRDefault="004667F1" w:rsidP="002B49BB">
      <w:pPr>
        <w:pStyle w:val="ae"/>
        <w:tabs>
          <w:tab w:val="left" w:pos="851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 xml:space="preserve">2) </w:t>
      </w:r>
      <w:r w:rsidR="00AD189E" w:rsidRPr="002B49BB">
        <w:rPr>
          <w:color w:val="000000"/>
          <w:sz w:val="28"/>
          <w:lang w:val="ru-RU"/>
        </w:rPr>
        <w:t>второй уровень субъектов естественных монополий с абонентской базой от 180 до 550 тысяч человек</w:t>
      </w:r>
      <w:r w:rsidR="00AD189E" w:rsidRPr="002B49BB">
        <w:rPr>
          <w:b/>
          <w:bCs/>
          <w:color w:val="000000"/>
          <w:sz w:val="28"/>
          <w:lang w:val="ru-RU"/>
        </w:rPr>
        <w:t xml:space="preserve"> </w:t>
      </w:r>
      <w:r w:rsidR="00AD189E" w:rsidRPr="002B49BB">
        <w:rPr>
          <w:color w:val="000000"/>
          <w:sz w:val="28"/>
          <w:lang w:val="ru-RU"/>
        </w:rPr>
        <w:t>с частной формой собственности стоимость проекта которого составляет от 7 млрд тенге че</w:t>
      </w:r>
      <w:r w:rsidR="00773EDA" w:rsidRPr="002B49BB">
        <w:rPr>
          <w:color w:val="000000"/>
          <w:sz w:val="28"/>
          <w:lang w:val="ru-RU"/>
        </w:rPr>
        <w:t>рез акционерное общество «Банк Р</w:t>
      </w:r>
      <w:r w:rsidR="00AD189E" w:rsidRPr="002B49BB">
        <w:rPr>
          <w:color w:val="000000"/>
          <w:sz w:val="28"/>
          <w:lang w:val="ru-RU"/>
        </w:rPr>
        <w:t>азвития Казахстана», а с государствен</w:t>
      </w:r>
      <w:r w:rsidR="00967FCF" w:rsidRPr="002B49BB">
        <w:rPr>
          <w:color w:val="000000"/>
          <w:sz w:val="28"/>
          <w:lang w:val="ru-RU"/>
        </w:rPr>
        <w:t>ной формой собственности через а</w:t>
      </w:r>
      <w:r w:rsidR="00AD189E" w:rsidRPr="002B49BB">
        <w:rPr>
          <w:color w:val="000000"/>
          <w:sz w:val="28"/>
          <w:lang w:val="ru-RU"/>
        </w:rPr>
        <w:t>кционерное общество «Казахстанская Жилищная Компания» без ограничения в сумме;</w:t>
      </w:r>
    </w:p>
    <w:p w14:paraId="705018DA" w14:textId="5FEC56B8" w:rsidR="00AD189E" w:rsidRPr="002B49BB" w:rsidRDefault="004667F1" w:rsidP="002B49BB">
      <w:pPr>
        <w:pStyle w:val="ae"/>
        <w:tabs>
          <w:tab w:val="left" w:pos="851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 xml:space="preserve">3) </w:t>
      </w:r>
      <w:r w:rsidR="00AD189E" w:rsidRPr="002B49BB">
        <w:rPr>
          <w:color w:val="000000"/>
          <w:sz w:val="28"/>
          <w:lang w:val="ru-RU"/>
        </w:rPr>
        <w:t>третий уровень субъектов естественных монополий с абонентской базой от 70 до 180 тысяч человек с государственной формой собственности стоимость проекта которого составляет от 2 млрд тенге, финансируются через акционерное общество «Казахстанская Жилищная Компания»;</w:t>
      </w:r>
    </w:p>
    <w:p w14:paraId="4BD65D07" w14:textId="08C7C643" w:rsidR="00AD189E" w:rsidRPr="002B49BB" w:rsidRDefault="004667F1" w:rsidP="002B49BB">
      <w:pPr>
        <w:pStyle w:val="ae"/>
        <w:tabs>
          <w:tab w:val="left" w:pos="851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 xml:space="preserve">4) </w:t>
      </w:r>
      <w:r w:rsidR="00AD189E" w:rsidRPr="002B49BB">
        <w:rPr>
          <w:color w:val="000000"/>
          <w:sz w:val="28"/>
          <w:lang w:val="ru-RU"/>
        </w:rPr>
        <w:t>четвертый уровень субъектов естественных монополий с наличием</w:t>
      </w:r>
      <w:r w:rsidR="00AD189E" w:rsidRPr="002B49BB">
        <w:rPr>
          <w:lang w:val="ru-RU"/>
        </w:rPr>
        <w:t xml:space="preserve"> </w:t>
      </w:r>
      <w:r w:rsidR="00AD189E" w:rsidRPr="002B49BB">
        <w:rPr>
          <w:color w:val="000000"/>
          <w:sz w:val="28"/>
          <w:lang w:val="ru-RU"/>
        </w:rPr>
        <w:t>абонентской базы менее 70 тысяч человек с государственной и частной формой собственности со стоимостью проекта от 50 млн тенге финансируются через местные исполнительные органы.</w:t>
      </w:r>
    </w:p>
    <w:p w14:paraId="79BBBCDE" w14:textId="77777777" w:rsidR="00AD189E" w:rsidRPr="002B49BB" w:rsidRDefault="00AD189E" w:rsidP="002B49BB">
      <w:pPr>
        <w:pStyle w:val="ae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>Финансовый оператор определяет механизм финансирования</w:t>
      </w:r>
      <w:r w:rsidRPr="002B49BB">
        <w:rPr>
          <w:color w:val="000000"/>
          <w:sz w:val="28"/>
          <w:lang w:val="ru-RU"/>
        </w:rPr>
        <w:br/>
        <w:t>в случаях:</w:t>
      </w:r>
    </w:p>
    <w:p w14:paraId="32497CFF" w14:textId="1DFACE3C" w:rsidR="00AD189E" w:rsidRPr="002B49BB" w:rsidRDefault="00AD189E" w:rsidP="002B49BB">
      <w:pPr>
        <w:tabs>
          <w:tab w:val="left" w:pos="851"/>
        </w:tabs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 xml:space="preserve">1) </w:t>
      </w:r>
      <w:r w:rsidR="000A184E">
        <w:rPr>
          <w:color w:val="000000"/>
          <w:sz w:val="28"/>
          <w:lang w:val="ru-RU"/>
        </w:rPr>
        <w:t>наличия</w:t>
      </w:r>
      <w:r w:rsidRPr="002B49BB">
        <w:rPr>
          <w:color w:val="000000"/>
          <w:sz w:val="28"/>
          <w:lang w:val="ru-RU"/>
        </w:rPr>
        <w:t xml:space="preserve"> доли участия местного исполнительного органа в проекте субъекта естественных монополий</w:t>
      </w:r>
      <w:r w:rsidR="000A184E">
        <w:rPr>
          <w:color w:val="000000"/>
          <w:sz w:val="28"/>
          <w:lang w:val="ru-RU"/>
        </w:rPr>
        <w:t>,</w:t>
      </w:r>
      <w:r w:rsidRPr="002B49BB">
        <w:rPr>
          <w:color w:val="000000"/>
          <w:sz w:val="28"/>
          <w:lang w:val="ru-RU"/>
        </w:rPr>
        <w:t xml:space="preserve"> финансирование осуществляется через облигационный </w:t>
      </w:r>
      <w:proofErr w:type="spellStart"/>
      <w:r w:rsidRPr="002B49BB">
        <w:rPr>
          <w:color w:val="000000"/>
          <w:sz w:val="28"/>
          <w:lang w:val="ru-RU"/>
        </w:rPr>
        <w:t>займ</w:t>
      </w:r>
      <w:proofErr w:type="spellEnd"/>
      <w:r w:rsidRPr="002B49BB">
        <w:rPr>
          <w:color w:val="000000"/>
          <w:sz w:val="28"/>
          <w:lang w:val="ru-RU"/>
        </w:rPr>
        <w:t xml:space="preserve"> акционерного общества «Казахстанская Жилищная Компания»;</w:t>
      </w:r>
    </w:p>
    <w:p w14:paraId="484D0F4A" w14:textId="5A243A14" w:rsidR="00AD189E" w:rsidRPr="002B49BB" w:rsidRDefault="000A184E" w:rsidP="002B49BB">
      <w:pPr>
        <w:tabs>
          <w:tab w:val="left" w:pos="851"/>
        </w:tabs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2) наличия</w:t>
      </w:r>
      <w:r w:rsidR="00AD189E" w:rsidRPr="002B49BB">
        <w:rPr>
          <w:color w:val="000000"/>
          <w:sz w:val="28"/>
          <w:lang w:val="ru-RU"/>
        </w:rPr>
        <w:t xml:space="preserve"> угольной генерации </w:t>
      </w:r>
      <w:r w:rsidR="004667F1" w:rsidRPr="002B49BB">
        <w:rPr>
          <w:color w:val="000000"/>
          <w:sz w:val="28"/>
          <w:lang w:val="ru-RU"/>
        </w:rPr>
        <w:t xml:space="preserve">в </w:t>
      </w:r>
      <w:r w:rsidR="00AD189E" w:rsidRPr="002B49BB">
        <w:rPr>
          <w:color w:val="000000"/>
          <w:sz w:val="28"/>
          <w:lang w:val="ru-RU"/>
        </w:rPr>
        <w:t>проекте субъекта естественных монополий</w:t>
      </w:r>
      <w:r>
        <w:rPr>
          <w:color w:val="000000"/>
          <w:sz w:val="28"/>
          <w:lang w:val="ru-RU"/>
        </w:rPr>
        <w:t>,</w:t>
      </w:r>
      <w:r w:rsidR="00AD189E" w:rsidRPr="002B49BB">
        <w:rPr>
          <w:color w:val="000000"/>
          <w:sz w:val="28"/>
          <w:lang w:val="ru-RU"/>
        </w:rPr>
        <w:t xml:space="preserve"> через лизинговое финансирование акционерного общества «Фонд развития промышленности» </w:t>
      </w:r>
      <w:r>
        <w:rPr>
          <w:color w:val="000000"/>
          <w:sz w:val="28"/>
          <w:lang w:val="ru-RU"/>
        </w:rPr>
        <w:t>с учетом</w:t>
      </w:r>
      <w:r w:rsidR="00AD189E" w:rsidRPr="002B49BB">
        <w:rPr>
          <w:color w:val="000000"/>
          <w:sz w:val="28"/>
          <w:lang w:val="ru-RU"/>
        </w:rPr>
        <w:t xml:space="preserve"> ESG принципов в деятельности а</w:t>
      </w:r>
      <w:r w:rsidR="00773EDA" w:rsidRPr="002B49BB">
        <w:rPr>
          <w:color w:val="000000"/>
          <w:sz w:val="28"/>
          <w:lang w:val="ru-RU"/>
        </w:rPr>
        <w:t>кционерного общества «Банк Р</w:t>
      </w:r>
      <w:r w:rsidR="00AD189E" w:rsidRPr="002B49BB">
        <w:rPr>
          <w:color w:val="000000"/>
          <w:sz w:val="28"/>
          <w:lang w:val="ru-RU"/>
        </w:rPr>
        <w:t>азвития Казахстана».</w:t>
      </w:r>
    </w:p>
    <w:p w14:paraId="1E794E6B" w14:textId="32EF16C0" w:rsidR="00EC392B" w:rsidRDefault="00EC392B" w:rsidP="002B49BB">
      <w:pPr>
        <w:pStyle w:val="ae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В целях предоставления льготного финансирования субъектам естественных монополий, в соответствии с Национальным проектом, предусмотрено возмещение части их затрат на уплату вознаграждения по займам путем субсидирования части ставки.</w:t>
      </w:r>
    </w:p>
    <w:p w14:paraId="59032DE8" w14:textId="7A576F56" w:rsidR="00AD189E" w:rsidRPr="002B49BB" w:rsidRDefault="00AD189E" w:rsidP="002B49BB">
      <w:pPr>
        <w:pStyle w:val="ae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 xml:space="preserve">В случае превышения процентной ставки </w:t>
      </w:r>
      <w:r w:rsidR="00281510" w:rsidRPr="002B49BB">
        <w:rPr>
          <w:color w:val="000000"/>
          <w:sz w:val="28"/>
          <w:lang w:val="ru-RU"/>
        </w:rPr>
        <w:t>по займам субъекта естественных монополий</w:t>
      </w:r>
      <w:r w:rsidR="004667F1" w:rsidRPr="002B49BB">
        <w:rPr>
          <w:color w:val="000000"/>
          <w:sz w:val="28"/>
          <w:lang w:val="ru-RU"/>
        </w:rPr>
        <w:t xml:space="preserve"> </w:t>
      </w:r>
      <w:r w:rsidRPr="002B49BB">
        <w:rPr>
          <w:color w:val="000000"/>
          <w:sz w:val="28"/>
          <w:lang w:val="ru-RU"/>
        </w:rPr>
        <w:t xml:space="preserve">свыше 10% разница </w:t>
      </w:r>
      <w:r w:rsidR="002207DE" w:rsidRPr="002B49BB">
        <w:rPr>
          <w:color w:val="000000"/>
          <w:sz w:val="28"/>
          <w:lang w:val="ru-RU"/>
        </w:rPr>
        <w:t xml:space="preserve">возмещается </w:t>
      </w:r>
      <w:r w:rsidRPr="002B49BB">
        <w:rPr>
          <w:color w:val="000000"/>
          <w:sz w:val="28"/>
          <w:lang w:val="ru-RU"/>
        </w:rPr>
        <w:t xml:space="preserve">за счет субсидирования. При этом максимальный уровень процентной ставки по займам устанавливается в пределах </w:t>
      </w:r>
      <w:r w:rsidR="00281510" w:rsidRPr="002B49BB">
        <w:rPr>
          <w:color w:val="000000"/>
          <w:sz w:val="28"/>
          <w:lang w:val="ru-RU"/>
        </w:rPr>
        <w:t>(</w:t>
      </w:r>
      <w:r w:rsidRPr="002B49BB">
        <w:rPr>
          <w:color w:val="000000"/>
          <w:sz w:val="28"/>
          <w:lang w:val="ru-RU"/>
        </w:rPr>
        <w:t>действующий</w:t>
      </w:r>
      <w:r w:rsidR="00281510" w:rsidRPr="002B49BB">
        <w:rPr>
          <w:color w:val="000000"/>
          <w:sz w:val="28"/>
          <w:lang w:val="ru-RU"/>
        </w:rPr>
        <w:t xml:space="preserve"> </w:t>
      </w:r>
      <w:r w:rsidRPr="002B49BB">
        <w:rPr>
          <w:color w:val="000000"/>
          <w:sz w:val="28"/>
          <w:lang w:val="ru-RU"/>
        </w:rPr>
        <w:t>на момент выдачи займа</w:t>
      </w:r>
      <w:r w:rsidR="00281510" w:rsidRPr="002B49BB">
        <w:rPr>
          <w:color w:val="000000"/>
          <w:sz w:val="28"/>
          <w:lang w:val="ru-RU"/>
        </w:rPr>
        <w:t>)</w:t>
      </w:r>
      <w:r w:rsidRPr="002B49BB">
        <w:rPr>
          <w:color w:val="000000"/>
          <w:sz w:val="28"/>
          <w:lang w:val="ru-RU"/>
        </w:rPr>
        <w:t xml:space="preserve"> базовой ставки Национально</w:t>
      </w:r>
      <w:r w:rsidR="00281510" w:rsidRPr="002B49BB">
        <w:rPr>
          <w:color w:val="000000"/>
          <w:sz w:val="28"/>
          <w:lang w:val="ru-RU"/>
        </w:rPr>
        <w:t>го Банка Республики Казахстан с добавлением</w:t>
      </w:r>
      <w:r w:rsidRPr="002B49BB">
        <w:rPr>
          <w:color w:val="000000"/>
          <w:sz w:val="28"/>
          <w:lang w:val="ru-RU"/>
        </w:rPr>
        <w:t xml:space="preserve"> не более 4%.</w:t>
      </w:r>
    </w:p>
    <w:p w14:paraId="6A45E00A" w14:textId="77777777" w:rsidR="00AD189E" w:rsidRPr="002B49BB" w:rsidRDefault="00AD189E" w:rsidP="00AD189E">
      <w:pPr>
        <w:tabs>
          <w:tab w:val="left" w:pos="851"/>
        </w:tabs>
        <w:spacing w:after="0"/>
        <w:ind w:firstLine="567"/>
        <w:jc w:val="center"/>
        <w:rPr>
          <w:b/>
          <w:color w:val="000000"/>
          <w:sz w:val="28"/>
          <w:szCs w:val="28"/>
          <w:lang w:val="ru-RU"/>
        </w:rPr>
      </w:pPr>
      <w:bookmarkStart w:id="16" w:name="z87"/>
      <w:bookmarkEnd w:id="2"/>
    </w:p>
    <w:p w14:paraId="15B0C1F1" w14:textId="77777777" w:rsidR="00AD189E" w:rsidRPr="002B49BB" w:rsidRDefault="00AD189E" w:rsidP="00AD189E">
      <w:pPr>
        <w:tabs>
          <w:tab w:val="left" w:pos="851"/>
        </w:tabs>
        <w:spacing w:after="0"/>
        <w:ind w:firstLine="567"/>
        <w:jc w:val="center"/>
        <w:rPr>
          <w:b/>
          <w:color w:val="000000"/>
          <w:sz w:val="28"/>
          <w:szCs w:val="28"/>
          <w:lang w:val="ru-RU"/>
        </w:rPr>
      </w:pPr>
    </w:p>
    <w:p w14:paraId="3B11CF23" w14:textId="3F13AC04" w:rsidR="00607F92" w:rsidRPr="002B49BB" w:rsidRDefault="00607F92" w:rsidP="00781CD1">
      <w:pPr>
        <w:tabs>
          <w:tab w:val="left" w:pos="851"/>
        </w:tabs>
        <w:spacing w:after="0"/>
        <w:ind w:firstLine="567"/>
        <w:jc w:val="center"/>
        <w:rPr>
          <w:b/>
          <w:color w:val="000000"/>
          <w:sz w:val="28"/>
          <w:szCs w:val="28"/>
          <w:lang w:val="ru-RU"/>
        </w:rPr>
      </w:pPr>
      <w:bookmarkStart w:id="17" w:name="z88"/>
      <w:bookmarkStart w:id="18" w:name="z100"/>
      <w:bookmarkStart w:id="19" w:name="z277"/>
      <w:bookmarkEnd w:id="16"/>
      <w:r w:rsidRPr="002B49BB">
        <w:rPr>
          <w:b/>
          <w:color w:val="000000"/>
          <w:sz w:val="28"/>
          <w:szCs w:val="28"/>
          <w:lang w:val="ru-RU"/>
        </w:rPr>
        <w:t xml:space="preserve">Глава </w:t>
      </w:r>
      <w:r w:rsidR="0026175C" w:rsidRPr="002B49BB">
        <w:rPr>
          <w:b/>
          <w:color w:val="000000"/>
          <w:sz w:val="28"/>
          <w:szCs w:val="28"/>
          <w:lang w:val="ru-RU"/>
        </w:rPr>
        <w:t>5</w:t>
      </w:r>
      <w:r w:rsidRPr="002B49BB">
        <w:rPr>
          <w:b/>
          <w:color w:val="000000"/>
          <w:sz w:val="28"/>
          <w:szCs w:val="28"/>
          <w:lang w:val="ru-RU"/>
        </w:rPr>
        <w:t>. Решение об определении механизма финансирования</w:t>
      </w:r>
    </w:p>
    <w:p w14:paraId="35444E67" w14:textId="77777777" w:rsidR="00607F92" w:rsidRPr="002B49BB" w:rsidRDefault="00607F92" w:rsidP="00781CD1">
      <w:pPr>
        <w:tabs>
          <w:tab w:val="left" w:pos="851"/>
        </w:tabs>
        <w:spacing w:after="0"/>
        <w:ind w:firstLine="567"/>
        <w:jc w:val="center"/>
        <w:rPr>
          <w:sz w:val="28"/>
          <w:szCs w:val="28"/>
          <w:lang w:val="ru-RU"/>
        </w:rPr>
      </w:pPr>
    </w:p>
    <w:p w14:paraId="1607C82C" w14:textId="4F3953A6" w:rsidR="006C332B" w:rsidRPr="002B49BB" w:rsidRDefault="006C332B" w:rsidP="002B49BB">
      <w:pPr>
        <w:pStyle w:val="ae"/>
        <w:numPr>
          <w:ilvl w:val="0"/>
          <w:numId w:val="4"/>
        </w:numPr>
        <w:spacing w:line="240" w:lineRule="auto"/>
        <w:ind w:left="0" w:firstLine="709"/>
        <w:jc w:val="both"/>
        <w:rPr>
          <w:color w:val="000000"/>
          <w:sz w:val="28"/>
          <w:lang w:val="ru-RU"/>
        </w:rPr>
      </w:pPr>
      <w:bookmarkStart w:id="20" w:name="z89"/>
      <w:bookmarkEnd w:id="17"/>
      <w:bookmarkEnd w:id="18"/>
      <w:bookmarkEnd w:id="19"/>
      <w:r w:rsidRPr="002B49BB">
        <w:rPr>
          <w:color w:val="000000"/>
          <w:sz w:val="28"/>
          <w:lang w:val="ru-RU"/>
        </w:rPr>
        <w:t xml:space="preserve">Финансовый оператор на основе </w:t>
      </w:r>
      <w:r w:rsidR="002B755F" w:rsidRPr="002B49BB">
        <w:rPr>
          <w:color w:val="000000"/>
          <w:sz w:val="28"/>
          <w:lang w:val="ru-RU"/>
        </w:rPr>
        <w:t xml:space="preserve">анализа документов, предоставленных субъектами естественных монополий, </w:t>
      </w:r>
      <w:r w:rsidR="00F76453" w:rsidRPr="002B49BB">
        <w:rPr>
          <w:color w:val="000000"/>
          <w:sz w:val="28"/>
          <w:lang w:val="ru-RU"/>
        </w:rPr>
        <w:t xml:space="preserve">принимает </w:t>
      </w:r>
      <w:r w:rsidR="00B24752" w:rsidRPr="002B49BB">
        <w:rPr>
          <w:color w:val="000000"/>
          <w:sz w:val="28"/>
          <w:lang w:val="ru-RU"/>
        </w:rPr>
        <w:t>решени</w:t>
      </w:r>
      <w:r w:rsidR="00F730C9" w:rsidRPr="002B49BB">
        <w:rPr>
          <w:color w:val="000000"/>
          <w:sz w:val="28"/>
          <w:lang w:val="ru-RU"/>
        </w:rPr>
        <w:t>е</w:t>
      </w:r>
      <w:r w:rsidR="00F730C9" w:rsidRPr="002B49BB">
        <w:rPr>
          <w:color w:val="000000"/>
          <w:sz w:val="28"/>
          <w:lang w:val="ru-RU"/>
        </w:rPr>
        <w:br/>
      </w:r>
      <w:r w:rsidR="00B24752" w:rsidRPr="002B49BB">
        <w:rPr>
          <w:color w:val="000000"/>
          <w:sz w:val="28"/>
          <w:lang w:val="ru-RU"/>
        </w:rPr>
        <w:t>об определении механизма финансирования</w:t>
      </w:r>
      <w:r w:rsidR="00F76453" w:rsidRPr="002B49BB">
        <w:rPr>
          <w:color w:val="000000"/>
          <w:sz w:val="28"/>
          <w:lang w:val="ru-RU"/>
        </w:rPr>
        <w:t xml:space="preserve">. Решение </w:t>
      </w:r>
      <w:r w:rsidR="002C1031" w:rsidRPr="002B49BB">
        <w:rPr>
          <w:color w:val="000000"/>
          <w:sz w:val="28"/>
          <w:lang w:val="ru-RU"/>
        </w:rPr>
        <w:t>ф</w:t>
      </w:r>
      <w:r w:rsidR="002B755F" w:rsidRPr="002B49BB">
        <w:rPr>
          <w:color w:val="000000"/>
          <w:sz w:val="28"/>
          <w:lang w:val="ru-RU"/>
        </w:rPr>
        <w:t>инансового оператора</w:t>
      </w:r>
      <w:r w:rsidR="002B755F" w:rsidRPr="002B49BB">
        <w:rPr>
          <w:color w:val="000000"/>
          <w:sz w:val="28"/>
          <w:lang w:val="ru-RU"/>
        </w:rPr>
        <w:br/>
      </w:r>
      <w:r w:rsidR="00F76453" w:rsidRPr="002B49BB">
        <w:rPr>
          <w:color w:val="000000"/>
          <w:sz w:val="28"/>
          <w:lang w:val="ru-RU"/>
        </w:rPr>
        <w:t xml:space="preserve">в виде письменного заключения размещается на цифровой </w:t>
      </w:r>
      <w:proofErr w:type="gramStart"/>
      <w:r w:rsidR="00F730C9" w:rsidRPr="002B49BB">
        <w:rPr>
          <w:color w:val="000000"/>
          <w:sz w:val="28"/>
          <w:lang w:val="ru-RU"/>
        </w:rPr>
        <w:t>платформе,</w:t>
      </w:r>
      <w:r w:rsidR="00F730C9" w:rsidRPr="002B49BB">
        <w:rPr>
          <w:color w:val="000000"/>
          <w:sz w:val="28"/>
          <w:lang w:val="ru-RU"/>
        </w:rPr>
        <w:br/>
        <w:t>по</w:t>
      </w:r>
      <w:proofErr w:type="gramEnd"/>
      <w:r w:rsidR="00F76453" w:rsidRPr="002B49BB">
        <w:rPr>
          <w:color w:val="000000"/>
          <w:sz w:val="28"/>
          <w:lang w:val="ru-RU"/>
        </w:rPr>
        <w:t xml:space="preserve"> пилотным проектам </w:t>
      </w:r>
      <w:r w:rsidR="00DE2FCE" w:rsidRPr="002B49BB">
        <w:rPr>
          <w:color w:val="000000"/>
          <w:sz w:val="28"/>
          <w:lang w:val="ru-RU"/>
        </w:rPr>
        <w:t xml:space="preserve">на </w:t>
      </w:r>
      <w:proofErr w:type="spellStart"/>
      <w:r w:rsidR="00DE2FCE" w:rsidRPr="002B49BB">
        <w:rPr>
          <w:color w:val="000000"/>
          <w:sz w:val="28"/>
          <w:lang w:val="ru-RU"/>
        </w:rPr>
        <w:t>интернет-ресурсе</w:t>
      </w:r>
      <w:proofErr w:type="spellEnd"/>
      <w:r w:rsidR="00F76453" w:rsidRPr="002B49BB">
        <w:rPr>
          <w:color w:val="000000"/>
          <w:sz w:val="28"/>
          <w:lang w:val="ru-RU"/>
        </w:rPr>
        <w:t xml:space="preserve"> </w:t>
      </w:r>
      <w:r w:rsidR="00D669C2" w:rsidRPr="002B49BB">
        <w:rPr>
          <w:color w:val="000000"/>
          <w:sz w:val="28"/>
          <w:lang w:val="ru-RU"/>
        </w:rPr>
        <w:t>ф</w:t>
      </w:r>
      <w:r w:rsidR="004868A3" w:rsidRPr="002B49BB">
        <w:rPr>
          <w:color w:val="000000"/>
          <w:sz w:val="28"/>
          <w:lang w:val="ru-RU"/>
        </w:rPr>
        <w:t>инансового оператора.</w:t>
      </w:r>
    </w:p>
    <w:p w14:paraId="417A2978" w14:textId="26CEF0BE" w:rsidR="003B250D" w:rsidRPr="002B49BB" w:rsidRDefault="006C332B" w:rsidP="00C202C5">
      <w:pPr>
        <w:pStyle w:val="ae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567"/>
        <w:jc w:val="both"/>
        <w:rPr>
          <w:color w:val="000000"/>
          <w:sz w:val="28"/>
          <w:lang w:val="ru-RU"/>
        </w:rPr>
      </w:pPr>
      <w:r w:rsidRPr="002B49BB">
        <w:rPr>
          <w:color w:val="000000"/>
          <w:sz w:val="28"/>
          <w:lang w:val="ru-RU"/>
        </w:rPr>
        <w:t>Субсидирование ставки вознаграждения по займу субъектов естественных монополий может быть пересмотрено в случае привлечения финансовым оператором средств с рын</w:t>
      </w:r>
      <w:r w:rsidR="00806BA5" w:rsidRPr="002B49BB">
        <w:rPr>
          <w:color w:val="000000"/>
          <w:sz w:val="28"/>
          <w:lang w:val="ru-RU"/>
        </w:rPr>
        <w:t>ка капитала по плавающей ставке</w:t>
      </w:r>
      <w:r w:rsidR="00806BA5" w:rsidRPr="002B49BB">
        <w:rPr>
          <w:color w:val="000000"/>
          <w:sz w:val="28"/>
          <w:lang w:val="ru-RU"/>
        </w:rPr>
        <w:br/>
      </w:r>
      <w:r w:rsidRPr="002B49BB">
        <w:rPr>
          <w:color w:val="000000"/>
          <w:sz w:val="28"/>
          <w:lang w:val="ru-RU"/>
        </w:rPr>
        <w:t>в рамках выделенного транша на соответствующий период</w:t>
      </w:r>
      <w:bookmarkEnd w:id="20"/>
      <w:r w:rsidRPr="002B49BB">
        <w:rPr>
          <w:color w:val="000000"/>
          <w:sz w:val="28"/>
          <w:lang w:val="ru-RU"/>
        </w:rPr>
        <w:t>.</w:t>
      </w:r>
      <w:r w:rsidRPr="002B49BB">
        <w:rPr>
          <w:rFonts w:eastAsiaTheme="minorHAnsi"/>
          <w:kern w:val="2"/>
          <w:sz w:val="20"/>
          <w:szCs w:val="20"/>
          <w:lang w:val="ru-RU"/>
          <w14:ligatures w14:val="standardContextual"/>
        </w:rPr>
        <w:t xml:space="preserve"> </w:t>
      </w:r>
    </w:p>
    <w:sectPr w:rsidR="003B250D" w:rsidRPr="002B49BB" w:rsidSect="003E6AFF">
      <w:headerReference w:type="default" r:id="rId7"/>
      <w:headerReference w:type="first" r:id="rId8"/>
      <w:pgSz w:w="11907" w:h="16839" w:code="9"/>
      <w:pgMar w:top="1418" w:right="851" w:bottom="1418" w:left="1418" w:header="720" w:footer="425" w:gutter="0"/>
      <w:pgNumType w:start="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75CFC" w14:textId="77777777" w:rsidR="00AE566A" w:rsidRDefault="00AE566A" w:rsidP="007D7256">
      <w:pPr>
        <w:spacing w:after="0" w:line="240" w:lineRule="auto"/>
      </w:pPr>
      <w:r>
        <w:separator/>
      </w:r>
    </w:p>
  </w:endnote>
  <w:endnote w:type="continuationSeparator" w:id="0">
    <w:p w14:paraId="36ABAC6F" w14:textId="77777777" w:rsidR="00AE566A" w:rsidRDefault="00AE566A" w:rsidP="007D7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DC2ED" w14:textId="77777777" w:rsidR="00AE566A" w:rsidRDefault="00AE566A" w:rsidP="007D7256">
      <w:pPr>
        <w:spacing w:after="0" w:line="240" w:lineRule="auto"/>
      </w:pPr>
      <w:r>
        <w:separator/>
      </w:r>
    </w:p>
  </w:footnote>
  <w:footnote w:type="continuationSeparator" w:id="0">
    <w:p w14:paraId="4B316BD3" w14:textId="77777777" w:rsidR="00AE566A" w:rsidRDefault="00AE566A" w:rsidP="007D7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-1089078144"/>
      <w:docPartObj>
        <w:docPartGallery w:val="Page Numbers (Top of Page)"/>
        <w:docPartUnique/>
      </w:docPartObj>
    </w:sdtPr>
    <w:sdtEndPr/>
    <w:sdtContent>
      <w:p w14:paraId="404BDAFB" w14:textId="19F10476" w:rsidR="000078EA" w:rsidRPr="00996153" w:rsidRDefault="00996153" w:rsidP="00996153">
        <w:pPr>
          <w:pStyle w:val="a3"/>
          <w:jc w:val="center"/>
          <w:rPr>
            <w:sz w:val="24"/>
            <w:szCs w:val="24"/>
          </w:rPr>
        </w:pPr>
        <w:r w:rsidRPr="00996153">
          <w:rPr>
            <w:sz w:val="24"/>
            <w:szCs w:val="24"/>
          </w:rPr>
          <w:fldChar w:fldCharType="begin"/>
        </w:r>
        <w:r w:rsidRPr="00996153">
          <w:rPr>
            <w:sz w:val="24"/>
            <w:szCs w:val="24"/>
          </w:rPr>
          <w:instrText>PAGE   \* MERGEFORMAT</w:instrText>
        </w:r>
        <w:r w:rsidRPr="00996153">
          <w:rPr>
            <w:sz w:val="24"/>
            <w:szCs w:val="24"/>
          </w:rPr>
          <w:fldChar w:fldCharType="separate"/>
        </w:r>
        <w:r w:rsidR="009B6A01" w:rsidRPr="009B6A01">
          <w:rPr>
            <w:noProof/>
            <w:sz w:val="24"/>
            <w:szCs w:val="24"/>
            <w:lang w:val="ru-RU"/>
          </w:rPr>
          <w:t>4</w:t>
        </w:r>
        <w:r w:rsidRPr="00996153">
          <w:rPr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0220474"/>
      <w:docPartObj>
        <w:docPartGallery w:val="Page Numbers (Top of Page)"/>
        <w:docPartUnique/>
      </w:docPartObj>
    </w:sdtPr>
    <w:sdtEndPr/>
    <w:sdtContent>
      <w:p w14:paraId="137695EF" w14:textId="3215627C" w:rsidR="00FC3D3F" w:rsidRDefault="00FC3D3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C3D3F">
          <w:rPr>
            <w:noProof/>
            <w:lang w:val="ru-RU"/>
          </w:rPr>
          <w:t>2</w:t>
        </w:r>
        <w:r>
          <w:fldChar w:fldCharType="end"/>
        </w:r>
      </w:p>
    </w:sdtContent>
  </w:sdt>
  <w:p w14:paraId="2E9BF0A7" w14:textId="393153B7" w:rsidR="00996153" w:rsidRPr="00996153" w:rsidRDefault="00996153" w:rsidP="00996153">
    <w:pPr>
      <w:pStyle w:val="a3"/>
      <w:jc w:val="right"/>
      <w:rPr>
        <w:i/>
        <w:iCs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757D0"/>
    <w:multiLevelType w:val="hybridMultilevel"/>
    <w:tmpl w:val="6A781A28"/>
    <w:lvl w:ilvl="0" w:tplc="8D8E09D8">
      <w:start w:val="1"/>
      <w:numFmt w:val="decimal"/>
      <w:lvlText w:val="%1."/>
      <w:lvlJc w:val="left"/>
      <w:pPr>
        <w:ind w:left="930" w:hanging="360"/>
      </w:pPr>
      <w:rPr>
        <w:rFonts w:hint="default"/>
        <w:i w:val="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650" w:hanging="360"/>
      </w:pPr>
    </w:lvl>
    <w:lvl w:ilvl="2" w:tplc="2000001B" w:tentative="1">
      <w:start w:val="1"/>
      <w:numFmt w:val="lowerRoman"/>
      <w:lvlText w:val="%3."/>
      <w:lvlJc w:val="right"/>
      <w:pPr>
        <w:ind w:left="2370" w:hanging="180"/>
      </w:pPr>
    </w:lvl>
    <w:lvl w:ilvl="3" w:tplc="2000000F" w:tentative="1">
      <w:start w:val="1"/>
      <w:numFmt w:val="decimal"/>
      <w:lvlText w:val="%4."/>
      <w:lvlJc w:val="left"/>
      <w:pPr>
        <w:ind w:left="3090" w:hanging="360"/>
      </w:pPr>
    </w:lvl>
    <w:lvl w:ilvl="4" w:tplc="20000019" w:tentative="1">
      <w:start w:val="1"/>
      <w:numFmt w:val="lowerLetter"/>
      <w:lvlText w:val="%5."/>
      <w:lvlJc w:val="left"/>
      <w:pPr>
        <w:ind w:left="3810" w:hanging="360"/>
      </w:pPr>
    </w:lvl>
    <w:lvl w:ilvl="5" w:tplc="2000001B" w:tentative="1">
      <w:start w:val="1"/>
      <w:numFmt w:val="lowerRoman"/>
      <w:lvlText w:val="%6."/>
      <w:lvlJc w:val="right"/>
      <w:pPr>
        <w:ind w:left="4530" w:hanging="180"/>
      </w:pPr>
    </w:lvl>
    <w:lvl w:ilvl="6" w:tplc="2000000F" w:tentative="1">
      <w:start w:val="1"/>
      <w:numFmt w:val="decimal"/>
      <w:lvlText w:val="%7."/>
      <w:lvlJc w:val="left"/>
      <w:pPr>
        <w:ind w:left="5250" w:hanging="360"/>
      </w:pPr>
    </w:lvl>
    <w:lvl w:ilvl="7" w:tplc="20000019" w:tentative="1">
      <w:start w:val="1"/>
      <w:numFmt w:val="lowerLetter"/>
      <w:lvlText w:val="%8."/>
      <w:lvlJc w:val="left"/>
      <w:pPr>
        <w:ind w:left="5970" w:hanging="360"/>
      </w:pPr>
    </w:lvl>
    <w:lvl w:ilvl="8" w:tplc="2000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35359AE"/>
    <w:multiLevelType w:val="hybridMultilevel"/>
    <w:tmpl w:val="721AA8E8"/>
    <w:lvl w:ilvl="0" w:tplc="22EAC9E8">
      <w:start w:val="1"/>
      <w:numFmt w:val="bullet"/>
      <w:lvlText w:val=""/>
      <w:lvlJc w:val="left"/>
      <w:pPr>
        <w:ind w:left="9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92475"/>
    <w:multiLevelType w:val="hybridMultilevel"/>
    <w:tmpl w:val="D396DDBC"/>
    <w:lvl w:ilvl="0" w:tplc="292AB9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184284"/>
    <w:multiLevelType w:val="hybridMultilevel"/>
    <w:tmpl w:val="957E9DE0"/>
    <w:lvl w:ilvl="0" w:tplc="8D8E09D8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sz w:val="28"/>
      </w:rPr>
    </w:lvl>
    <w:lvl w:ilvl="1" w:tplc="20000019">
      <w:start w:val="1"/>
      <w:numFmt w:val="lowerLetter"/>
      <w:lvlText w:val="%2."/>
      <w:lvlJc w:val="left"/>
      <w:pPr>
        <w:ind w:left="1650" w:hanging="360"/>
      </w:pPr>
    </w:lvl>
    <w:lvl w:ilvl="2" w:tplc="2000001B" w:tentative="1">
      <w:start w:val="1"/>
      <w:numFmt w:val="lowerRoman"/>
      <w:lvlText w:val="%3."/>
      <w:lvlJc w:val="right"/>
      <w:pPr>
        <w:ind w:left="2370" w:hanging="180"/>
      </w:pPr>
    </w:lvl>
    <w:lvl w:ilvl="3" w:tplc="2000000F" w:tentative="1">
      <w:start w:val="1"/>
      <w:numFmt w:val="decimal"/>
      <w:lvlText w:val="%4."/>
      <w:lvlJc w:val="left"/>
      <w:pPr>
        <w:ind w:left="3090" w:hanging="360"/>
      </w:pPr>
    </w:lvl>
    <w:lvl w:ilvl="4" w:tplc="20000019" w:tentative="1">
      <w:start w:val="1"/>
      <w:numFmt w:val="lowerLetter"/>
      <w:lvlText w:val="%5."/>
      <w:lvlJc w:val="left"/>
      <w:pPr>
        <w:ind w:left="3810" w:hanging="360"/>
      </w:pPr>
    </w:lvl>
    <w:lvl w:ilvl="5" w:tplc="2000001B" w:tentative="1">
      <w:start w:val="1"/>
      <w:numFmt w:val="lowerRoman"/>
      <w:lvlText w:val="%6."/>
      <w:lvlJc w:val="right"/>
      <w:pPr>
        <w:ind w:left="4530" w:hanging="180"/>
      </w:pPr>
    </w:lvl>
    <w:lvl w:ilvl="6" w:tplc="2000000F" w:tentative="1">
      <w:start w:val="1"/>
      <w:numFmt w:val="decimal"/>
      <w:lvlText w:val="%7."/>
      <w:lvlJc w:val="left"/>
      <w:pPr>
        <w:ind w:left="5250" w:hanging="360"/>
      </w:pPr>
    </w:lvl>
    <w:lvl w:ilvl="7" w:tplc="20000019" w:tentative="1">
      <w:start w:val="1"/>
      <w:numFmt w:val="lowerLetter"/>
      <w:lvlText w:val="%8."/>
      <w:lvlJc w:val="left"/>
      <w:pPr>
        <w:ind w:left="5970" w:hanging="360"/>
      </w:pPr>
    </w:lvl>
    <w:lvl w:ilvl="8" w:tplc="2000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4B524CD8"/>
    <w:multiLevelType w:val="hybridMultilevel"/>
    <w:tmpl w:val="44606C98"/>
    <w:lvl w:ilvl="0" w:tplc="F4783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47850AB"/>
    <w:multiLevelType w:val="hybridMultilevel"/>
    <w:tmpl w:val="3324717A"/>
    <w:lvl w:ilvl="0" w:tplc="EDFA12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5FC5DE0"/>
    <w:multiLevelType w:val="hybridMultilevel"/>
    <w:tmpl w:val="6A781A28"/>
    <w:lvl w:ilvl="0" w:tplc="8D8E09D8">
      <w:start w:val="1"/>
      <w:numFmt w:val="decimal"/>
      <w:lvlText w:val="%1."/>
      <w:lvlJc w:val="left"/>
      <w:pPr>
        <w:ind w:left="930" w:hanging="360"/>
      </w:pPr>
      <w:rPr>
        <w:rFonts w:hint="default"/>
        <w:i w:val="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650" w:hanging="360"/>
      </w:pPr>
    </w:lvl>
    <w:lvl w:ilvl="2" w:tplc="2000001B" w:tentative="1">
      <w:start w:val="1"/>
      <w:numFmt w:val="lowerRoman"/>
      <w:lvlText w:val="%3."/>
      <w:lvlJc w:val="right"/>
      <w:pPr>
        <w:ind w:left="2370" w:hanging="180"/>
      </w:pPr>
    </w:lvl>
    <w:lvl w:ilvl="3" w:tplc="2000000F" w:tentative="1">
      <w:start w:val="1"/>
      <w:numFmt w:val="decimal"/>
      <w:lvlText w:val="%4."/>
      <w:lvlJc w:val="left"/>
      <w:pPr>
        <w:ind w:left="3090" w:hanging="360"/>
      </w:pPr>
    </w:lvl>
    <w:lvl w:ilvl="4" w:tplc="20000019" w:tentative="1">
      <w:start w:val="1"/>
      <w:numFmt w:val="lowerLetter"/>
      <w:lvlText w:val="%5."/>
      <w:lvlJc w:val="left"/>
      <w:pPr>
        <w:ind w:left="3810" w:hanging="360"/>
      </w:pPr>
    </w:lvl>
    <w:lvl w:ilvl="5" w:tplc="2000001B" w:tentative="1">
      <w:start w:val="1"/>
      <w:numFmt w:val="lowerRoman"/>
      <w:lvlText w:val="%6."/>
      <w:lvlJc w:val="right"/>
      <w:pPr>
        <w:ind w:left="4530" w:hanging="180"/>
      </w:pPr>
    </w:lvl>
    <w:lvl w:ilvl="6" w:tplc="2000000F" w:tentative="1">
      <w:start w:val="1"/>
      <w:numFmt w:val="decimal"/>
      <w:lvlText w:val="%7."/>
      <w:lvlJc w:val="left"/>
      <w:pPr>
        <w:ind w:left="5250" w:hanging="360"/>
      </w:pPr>
    </w:lvl>
    <w:lvl w:ilvl="7" w:tplc="20000019" w:tentative="1">
      <w:start w:val="1"/>
      <w:numFmt w:val="lowerLetter"/>
      <w:lvlText w:val="%8."/>
      <w:lvlJc w:val="left"/>
      <w:pPr>
        <w:ind w:left="5970" w:hanging="360"/>
      </w:pPr>
    </w:lvl>
    <w:lvl w:ilvl="8" w:tplc="2000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58D5194D"/>
    <w:multiLevelType w:val="hybridMultilevel"/>
    <w:tmpl w:val="649EA028"/>
    <w:lvl w:ilvl="0" w:tplc="AA980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C9F1B83"/>
    <w:multiLevelType w:val="hybridMultilevel"/>
    <w:tmpl w:val="B824E7E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045B68"/>
    <w:multiLevelType w:val="hybridMultilevel"/>
    <w:tmpl w:val="856C0C3C"/>
    <w:lvl w:ilvl="0" w:tplc="8D8E09D8">
      <w:start w:val="1"/>
      <w:numFmt w:val="decimal"/>
      <w:lvlText w:val="%1."/>
      <w:lvlJc w:val="left"/>
      <w:pPr>
        <w:ind w:left="930" w:hanging="360"/>
      </w:pPr>
      <w:rPr>
        <w:rFonts w:hint="default"/>
        <w:i w:val="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650" w:hanging="360"/>
      </w:pPr>
    </w:lvl>
    <w:lvl w:ilvl="2" w:tplc="2000001B" w:tentative="1">
      <w:start w:val="1"/>
      <w:numFmt w:val="lowerRoman"/>
      <w:lvlText w:val="%3."/>
      <w:lvlJc w:val="right"/>
      <w:pPr>
        <w:ind w:left="2370" w:hanging="180"/>
      </w:pPr>
    </w:lvl>
    <w:lvl w:ilvl="3" w:tplc="2000000F" w:tentative="1">
      <w:start w:val="1"/>
      <w:numFmt w:val="decimal"/>
      <w:lvlText w:val="%4."/>
      <w:lvlJc w:val="left"/>
      <w:pPr>
        <w:ind w:left="3090" w:hanging="360"/>
      </w:pPr>
    </w:lvl>
    <w:lvl w:ilvl="4" w:tplc="20000019" w:tentative="1">
      <w:start w:val="1"/>
      <w:numFmt w:val="lowerLetter"/>
      <w:lvlText w:val="%5."/>
      <w:lvlJc w:val="left"/>
      <w:pPr>
        <w:ind w:left="3810" w:hanging="360"/>
      </w:pPr>
    </w:lvl>
    <w:lvl w:ilvl="5" w:tplc="2000001B" w:tentative="1">
      <w:start w:val="1"/>
      <w:numFmt w:val="lowerRoman"/>
      <w:lvlText w:val="%6."/>
      <w:lvlJc w:val="right"/>
      <w:pPr>
        <w:ind w:left="4530" w:hanging="180"/>
      </w:pPr>
    </w:lvl>
    <w:lvl w:ilvl="6" w:tplc="2000000F" w:tentative="1">
      <w:start w:val="1"/>
      <w:numFmt w:val="decimal"/>
      <w:lvlText w:val="%7."/>
      <w:lvlJc w:val="left"/>
      <w:pPr>
        <w:ind w:left="5250" w:hanging="360"/>
      </w:pPr>
    </w:lvl>
    <w:lvl w:ilvl="7" w:tplc="20000019" w:tentative="1">
      <w:start w:val="1"/>
      <w:numFmt w:val="lowerLetter"/>
      <w:lvlText w:val="%8."/>
      <w:lvlJc w:val="left"/>
      <w:pPr>
        <w:ind w:left="5970" w:hanging="360"/>
      </w:pPr>
    </w:lvl>
    <w:lvl w:ilvl="8" w:tplc="2000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9"/>
  </w:num>
  <w:num w:numId="6">
    <w:abstractNumId w:val="6"/>
  </w:num>
  <w:num w:numId="7">
    <w:abstractNumId w:val="0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BC1"/>
    <w:rsid w:val="000078EA"/>
    <w:rsid w:val="0002159D"/>
    <w:rsid w:val="00022F42"/>
    <w:rsid w:val="000259F9"/>
    <w:rsid w:val="00026321"/>
    <w:rsid w:val="00043A33"/>
    <w:rsid w:val="0004779E"/>
    <w:rsid w:val="000624E0"/>
    <w:rsid w:val="000624F0"/>
    <w:rsid w:val="0007534D"/>
    <w:rsid w:val="000958A5"/>
    <w:rsid w:val="000A184E"/>
    <w:rsid w:val="000A666A"/>
    <w:rsid w:val="000C2E76"/>
    <w:rsid w:val="000D0A31"/>
    <w:rsid w:val="00104DCA"/>
    <w:rsid w:val="00107DA5"/>
    <w:rsid w:val="00120B57"/>
    <w:rsid w:val="00144A33"/>
    <w:rsid w:val="00146CA7"/>
    <w:rsid w:val="0015492E"/>
    <w:rsid w:val="001650D6"/>
    <w:rsid w:val="0016534D"/>
    <w:rsid w:val="0017466F"/>
    <w:rsid w:val="00190B16"/>
    <w:rsid w:val="00193DBE"/>
    <w:rsid w:val="00197BA8"/>
    <w:rsid w:val="001A7549"/>
    <w:rsid w:val="001B51D0"/>
    <w:rsid w:val="001C0F94"/>
    <w:rsid w:val="001C30D3"/>
    <w:rsid w:val="001E083C"/>
    <w:rsid w:val="001E2E6E"/>
    <w:rsid w:val="001F32D1"/>
    <w:rsid w:val="001F3632"/>
    <w:rsid w:val="00202208"/>
    <w:rsid w:val="002062DC"/>
    <w:rsid w:val="00213B71"/>
    <w:rsid w:val="002207DE"/>
    <w:rsid w:val="00225CD5"/>
    <w:rsid w:val="00226BB4"/>
    <w:rsid w:val="002304CA"/>
    <w:rsid w:val="00230896"/>
    <w:rsid w:val="00230B95"/>
    <w:rsid w:val="00247509"/>
    <w:rsid w:val="0026175C"/>
    <w:rsid w:val="00277BB7"/>
    <w:rsid w:val="00281510"/>
    <w:rsid w:val="0028756F"/>
    <w:rsid w:val="002B49BB"/>
    <w:rsid w:val="002B755F"/>
    <w:rsid w:val="002B7E22"/>
    <w:rsid w:val="002C1031"/>
    <w:rsid w:val="002D4189"/>
    <w:rsid w:val="002D5571"/>
    <w:rsid w:val="002E15C3"/>
    <w:rsid w:val="002E5051"/>
    <w:rsid w:val="002F62D7"/>
    <w:rsid w:val="00315FE4"/>
    <w:rsid w:val="00323D94"/>
    <w:rsid w:val="003316E2"/>
    <w:rsid w:val="003409AF"/>
    <w:rsid w:val="003416AB"/>
    <w:rsid w:val="00355D68"/>
    <w:rsid w:val="00355E71"/>
    <w:rsid w:val="00364188"/>
    <w:rsid w:val="00364C03"/>
    <w:rsid w:val="0036597C"/>
    <w:rsid w:val="0037120D"/>
    <w:rsid w:val="00372F21"/>
    <w:rsid w:val="00373F4E"/>
    <w:rsid w:val="00385F7F"/>
    <w:rsid w:val="00396B4F"/>
    <w:rsid w:val="003A0C05"/>
    <w:rsid w:val="003A7A77"/>
    <w:rsid w:val="003B250D"/>
    <w:rsid w:val="003B784F"/>
    <w:rsid w:val="003E6AFF"/>
    <w:rsid w:val="0042460E"/>
    <w:rsid w:val="0043402E"/>
    <w:rsid w:val="00434274"/>
    <w:rsid w:val="00441B6E"/>
    <w:rsid w:val="00461407"/>
    <w:rsid w:val="004667F1"/>
    <w:rsid w:val="00482FE9"/>
    <w:rsid w:val="004868A3"/>
    <w:rsid w:val="004A2BD5"/>
    <w:rsid w:val="004A76D7"/>
    <w:rsid w:val="004B0243"/>
    <w:rsid w:val="004B578E"/>
    <w:rsid w:val="004C207D"/>
    <w:rsid w:val="004D1460"/>
    <w:rsid w:val="004D2097"/>
    <w:rsid w:val="004E2141"/>
    <w:rsid w:val="004F05BE"/>
    <w:rsid w:val="004F5E92"/>
    <w:rsid w:val="005003DB"/>
    <w:rsid w:val="00502EC3"/>
    <w:rsid w:val="005125A1"/>
    <w:rsid w:val="0052107F"/>
    <w:rsid w:val="00524FEE"/>
    <w:rsid w:val="00542256"/>
    <w:rsid w:val="00544D1D"/>
    <w:rsid w:val="0055308B"/>
    <w:rsid w:val="005634ED"/>
    <w:rsid w:val="00563983"/>
    <w:rsid w:val="00571B54"/>
    <w:rsid w:val="00584761"/>
    <w:rsid w:val="00590BDB"/>
    <w:rsid w:val="005967E4"/>
    <w:rsid w:val="005B06C9"/>
    <w:rsid w:val="005B1EC4"/>
    <w:rsid w:val="005C0057"/>
    <w:rsid w:val="005D5C72"/>
    <w:rsid w:val="005E2F21"/>
    <w:rsid w:val="00607F92"/>
    <w:rsid w:val="00615A6D"/>
    <w:rsid w:val="00635879"/>
    <w:rsid w:val="006450D2"/>
    <w:rsid w:val="00645737"/>
    <w:rsid w:val="00646616"/>
    <w:rsid w:val="006475BB"/>
    <w:rsid w:val="00653A49"/>
    <w:rsid w:val="00655E57"/>
    <w:rsid w:val="0067722E"/>
    <w:rsid w:val="00680CDC"/>
    <w:rsid w:val="00681019"/>
    <w:rsid w:val="00695778"/>
    <w:rsid w:val="006B1E28"/>
    <w:rsid w:val="006C14DA"/>
    <w:rsid w:val="006C332B"/>
    <w:rsid w:val="006D2032"/>
    <w:rsid w:val="006D72B3"/>
    <w:rsid w:val="006D72E2"/>
    <w:rsid w:val="006E2623"/>
    <w:rsid w:val="006F07D1"/>
    <w:rsid w:val="006F6EA8"/>
    <w:rsid w:val="00721B59"/>
    <w:rsid w:val="007228CF"/>
    <w:rsid w:val="00724E68"/>
    <w:rsid w:val="0073452B"/>
    <w:rsid w:val="00741159"/>
    <w:rsid w:val="00756DC9"/>
    <w:rsid w:val="00773B41"/>
    <w:rsid w:val="00773EDA"/>
    <w:rsid w:val="00781CD1"/>
    <w:rsid w:val="007A4A2D"/>
    <w:rsid w:val="007B2F71"/>
    <w:rsid w:val="007C7AEB"/>
    <w:rsid w:val="007D36A7"/>
    <w:rsid w:val="007D7256"/>
    <w:rsid w:val="007F4AE8"/>
    <w:rsid w:val="007F5125"/>
    <w:rsid w:val="00801718"/>
    <w:rsid w:val="00806BA5"/>
    <w:rsid w:val="008216EB"/>
    <w:rsid w:val="0083269E"/>
    <w:rsid w:val="00860835"/>
    <w:rsid w:val="00870FEE"/>
    <w:rsid w:val="008779D4"/>
    <w:rsid w:val="00885C6C"/>
    <w:rsid w:val="00896FA5"/>
    <w:rsid w:val="008A5D9D"/>
    <w:rsid w:val="008D722A"/>
    <w:rsid w:val="008F1B00"/>
    <w:rsid w:val="0092295E"/>
    <w:rsid w:val="0092592F"/>
    <w:rsid w:val="0095596D"/>
    <w:rsid w:val="00967FCF"/>
    <w:rsid w:val="00971443"/>
    <w:rsid w:val="00973EAB"/>
    <w:rsid w:val="00977F11"/>
    <w:rsid w:val="009931CB"/>
    <w:rsid w:val="00996153"/>
    <w:rsid w:val="009979A9"/>
    <w:rsid w:val="009A1BD4"/>
    <w:rsid w:val="009B0A0B"/>
    <w:rsid w:val="009B6A01"/>
    <w:rsid w:val="009C1478"/>
    <w:rsid w:val="009C55D6"/>
    <w:rsid w:val="009D6D94"/>
    <w:rsid w:val="009F3FDF"/>
    <w:rsid w:val="00A074D9"/>
    <w:rsid w:val="00A220B0"/>
    <w:rsid w:val="00A25104"/>
    <w:rsid w:val="00A331A9"/>
    <w:rsid w:val="00A36A34"/>
    <w:rsid w:val="00A416C8"/>
    <w:rsid w:val="00A5143B"/>
    <w:rsid w:val="00A53686"/>
    <w:rsid w:val="00A5482C"/>
    <w:rsid w:val="00A64B0A"/>
    <w:rsid w:val="00A762F3"/>
    <w:rsid w:val="00A978E5"/>
    <w:rsid w:val="00AA0C74"/>
    <w:rsid w:val="00AB7EF9"/>
    <w:rsid w:val="00AD189E"/>
    <w:rsid w:val="00AD43EA"/>
    <w:rsid w:val="00AE566A"/>
    <w:rsid w:val="00AF2D17"/>
    <w:rsid w:val="00B208C3"/>
    <w:rsid w:val="00B24752"/>
    <w:rsid w:val="00B32ABF"/>
    <w:rsid w:val="00B403E5"/>
    <w:rsid w:val="00B409BC"/>
    <w:rsid w:val="00B863ED"/>
    <w:rsid w:val="00B87C97"/>
    <w:rsid w:val="00BB394C"/>
    <w:rsid w:val="00BB4ABF"/>
    <w:rsid w:val="00BC2132"/>
    <w:rsid w:val="00BD0087"/>
    <w:rsid w:val="00BE0040"/>
    <w:rsid w:val="00BE38CE"/>
    <w:rsid w:val="00C11847"/>
    <w:rsid w:val="00C202C5"/>
    <w:rsid w:val="00C260D6"/>
    <w:rsid w:val="00C4141E"/>
    <w:rsid w:val="00C44512"/>
    <w:rsid w:val="00C45F32"/>
    <w:rsid w:val="00C50002"/>
    <w:rsid w:val="00C50E3E"/>
    <w:rsid w:val="00C55D63"/>
    <w:rsid w:val="00C56821"/>
    <w:rsid w:val="00C6046A"/>
    <w:rsid w:val="00C80D5A"/>
    <w:rsid w:val="00C91EE8"/>
    <w:rsid w:val="00CA2093"/>
    <w:rsid w:val="00CA2CA5"/>
    <w:rsid w:val="00CB342F"/>
    <w:rsid w:val="00CD33F1"/>
    <w:rsid w:val="00CD636F"/>
    <w:rsid w:val="00D20F4C"/>
    <w:rsid w:val="00D400E4"/>
    <w:rsid w:val="00D5488B"/>
    <w:rsid w:val="00D63BC1"/>
    <w:rsid w:val="00D669C2"/>
    <w:rsid w:val="00D814F4"/>
    <w:rsid w:val="00D83371"/>
    <w:rsid w:val="00DA1A9A"/>
    <w:rsid w:val="00DB6E96"/>
    <w:rsid w:val="00DE2FCE"/>
    <w:rsid w:val="00E01B43"/>
    <w:rsid w:val="00E43F64"/>
    <w:rsid w:val="00E61ECA"/>
    <w:rsid w:val="00E64528"/>
    <w:rsid w:val="00E64C47"/>
    <w:rsid w:val="00E66B4D"/>
    <w:rsid w:val="00E93C91"/>
    <w:rsid w:val="00E9469E"/>
    <w:rsid w:val="00EA36D8"/>
    <w:rsid w:val="00EA74FD"/>
    <w:rsid w:val="00EB1BF1"/>
    <w:rsid w:val="00EC1885"/>
    <w:rsid w:val="00EC1D4B"/>
    <w:rsid w:val="00EC392B"/>
    <w:rsid w:val="00ED4518"/>
    <w:rsid w:val="00EE6D25"/>
    <w:rsid w:val="00F00503"/>
    <w:rsid w:val="00F0639C"/>
    <w:rsid w:val="00F063AC"/>
    <w:rsid w:val="00F33A06"/>
    <w:rsid w:val="00F37600"/>
    <w:rsid w:val="00F55EDF"/>
    <w:rsid w:val="00F57B71"/>
    <w:rsid w:val="00F64A3F"/>
    <w:rsid w:val="00F67878"/>
    <w:rsid w:val="00F730C9"/>
    <w:rsid w:val="00F73837"/>
    <w:rsid w:val="00F76453"/>
    <w:rsid w:val="00F94569"/>
    <w:rsid w:val="00F975AF"/>
    <w:rsid w:val="00F97EFD"/>
    <w:rsid w:val="00FA5372"/>
    <w:rsid w:val="00FC3D3F"/>
    <w:rsid w:val="00FD72C6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55B837"/>
  <w15:docId w15:val="{FA3DC1DB-EBF0-4B5E-A0CC-18FDEAF97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aliases w:val="WA Table Grid"/>
    <w:basedOn w:val="a1"/>
    <w:uiPriority w:val="39"/>
    <w:qFormat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List Paragraph"/>
    <w:aliases w:val="Elenco Normale,маркированный,Абзац с отступом,Heading1,Colorful List - Accent 11,Список 1,Абзац списка 2,Абзац списка11,Абзац списка7,Абзац списка71,Абзац списка8,References,2nd Tier Header,strich,Абзац,Содержание. 2 уровень,N_List Paragrap"/>
    <w:basedOn w:val="a"/>
    <w:link w:val="af"/>
    <w:uiPriority w:val="34"/>
    <w:unhideWhenUsed/>
    <w:qFormat/>
    <w:rsid w:val="001C30D3"/>
    <w:pPr>
      <w:ind w:left="720"/>
      <w:contextualSpacing/>
    </w:pPr>
  </w:style>
  <w:style w:type="paragraph" w:styleId="af0">
    <w:name w:val="No Spacing"/>
    <w:aliases w:val="Айгерим,Обя,мелкий,мой рабочий,для приказов,норма,свой,No Spacing1,Без интервала11,14 TNR,МОЙ СТИЛЬ,No Spacing11,Без интервала2,Елжан,Без интеБез интервала,СНОСКИ,Алия,Ерк!н,No SpaciБез интервала14,Без интервала_new_roman_12,исполнитель"/>
    <w:link w:val="af1"/>
    <w:uiPriority w:val="1"/>
    <w:qFormat/>
    <w:rsid w:val="0043402E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f1">
    <w:name w:val="Без интервала Знак"/>
    <w:aliases w:val="Айгерим Знак,Обя Знак,мелкий Знак,мой рабочий Знак,для приказов Знак,норма Знак,свой Знак,No Spacing1 Знак,Без интервала11 Знак,14 TNR Знак,МОЙ СТИЛЬ Знак,No Spacing11 Знак,Без интервала2 Знак,Елжан Знак,Без интеБез интервала Знак"/>
    <w:link w:val="af0"/>
    <w:uiPriority w:val="1"/>
    <w:qFormat/>
    <w:rsid w:val="0043402E"/>
    <w:rPr>
      <w:rFonts w:ascii="Calibri" w:eastAsia="Calibri" w:hAnsi="Calibri" w:cs="Times New Roman"/>
      <w:lang w:val="ru-RU"/>
    </w:rPr>
  </w:style>
  <w:style w:type="character" w:customStyle="1" w:styleId="af">
    <w:name w:val="Абзац списка Знак"/>
    <w:aliases w:val="Elenco Normale Знак,маркированный Знак,Абзац с отступом Знак,Heading1 Знак,Colorful List - Accent 11 Знак,Список 1 Знак,Абзац списка 2 Знак,Абзац списка11 Знак,Абзац списка7 Знак,Абзац списка71 Знак,Абзац списка8 Знак,References Знак"/>
    <w:link w:val="ae"/>
    <w:uiPriority w:val="34"/>
    <w:qFormat/>
    <w:rsid w:val="009979A9"/>
    <w:rPr>
      <w:rFonts w:ascii="Times New Roman" w:eastAsia="Times New Roman" w:hAnsi="Times New Roman" w:cs="Times New Roman"/>
    </w:rPr>
  </w:style>
  <w:style w:type="paragraph" w:styleId="af2">
    <w:name w:val="footer"/>
    <w:basedOn w:val="a"/>
    <w:link w:val="af3"/>
    <w:uiPriority w:val="99"/>
    <w:unhideWhenUsed/>
    <w:rsid w:val="007D7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D7256"/>
    <w:rPr>
      <w:rFonts w:ascii="Times New Roman" w:eastAsia="Times New Roman" w:hAnsi="Times New Roman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D5571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F76453"/>
    <w:rPr>
      <w:color w:val="605E5C"/>
      <w:shd w:val="clear" w:color="auto" w:fill="E1DFDD"/>
    </w:rPr>
  </w:style>
  <w:style w:type="paragraph" w:styleId="af4">
    <w:name w:val="Balloon Text"/>
    <w:basedOn w:val="a"/>
    <w:link w:val="af5"/>
    <w:uiPriority w:val="99"/>
    <w:semiHidden/>
    <w:unhideWhenUsed/>
    <w:rsid w:val="00806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06BA5"/>
    <w:rPr>
      <w:rFonts w:ascii="Segoe UI" w:eastAsia="Times New Roman" w:hAnsi="Segoe UI" w:cs="Segoe UI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AB7EF9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8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6</Pages>
  <Words>1881</Words>
  <Characters>10725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Динара Алтаева</dc:creator>
  <cp:lastModifiedBy>Nurlan</cp:lastModifiedBy>
  <cp:revision>83</cp:revision>
  <cp:lastPrinted>2025-04-10T06:17:00Z</cp:lastPrinted>
  <dcterms:created xsi:type="dcterms:W3CDTF">2025-03-20T07:28:00Z</dcterms:created>
  <dcterms:modified xsi:type="dcterms:W3CDTF">2025-04-10T06:19:00Z</dcterms:modified>
</cp:coreProperties>
</file>